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jc w:val="center"/>
        <w:rPr>
          <w:sz w:val="44"/>
          <w:szCs w:val="44"/>
        </w:rPr>
      </w:pPr>
      <w:r>
        <w:rPr>
          <w:rStyle w:val="5"/>
          <w:sz w:val="44"/>
          <w:szCs w:val="44"/>
        </w:rPr>
        <w:t>习近平给东北大学全体师生的回信</w:t>
      </w:r>
    </w:p>
    <w:p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东北大学全体师生：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你们好！来信收悉。东北大学自成立以来，始终以育人兴邦为使命，形成了鲜明办学特色，培养了大批优秀人才，为国家、为民族作出了积极贡献。值此东北大学建校100周年之际，谨向全校师生员工、广大校友致以热烈的祝贺和诚挚的问候！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站在新的起点上，希望东北大学全面贯彻党的教育方针，弘扬爱国主义光荣传统，坚持立德树人，继续改革创新，着眼国家战略需求培养高素质人才，做强优势学科，不断推出高水平科研成果，为推动东北全面振兴、推进中国式现代化作出新的更大贡献。</w:t>
      </w:r>
    </w:p>
    <w:p>
      <w:pPr>
        <w:pStyle w:val="2"/>
        <w:keepNext w:val="0"/>
        <w:keepLines w:val="0"/>
        <w:widowControl/>
        <w:suppressLineNumbers w:val="0"/>
        <w:jc w:val="right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习近平</w:t>
      </w:r>
    </w:p>
    <w:p>
      <w:pPr>
        <w:pStyle w:val="2"/>
        <w:keepNext w:val="0"/>
        <w:keepLines w:val="0"/>
        <w:widowControl/>
        <w:suppressLineNumbers w:val="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2023年9月15日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3ZDVjOTM3YWFiNmVjZDlhYjc0MmM1NTk1MDI1NDIifQ=="/>
  </w:docVars>
  <w:rsids>
    <w:rsidRoot w:val="00000000"/>
    <w:rsid w:val="686B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2023-10-25T00:31:51Z</dcterms:created>
  <dc:creator>ZhangQi</dc:creator>
  <cp:lastModifiedBy>Sherry蒋森果</cp:lastModifiedBy>
  <dcterms:modified xsi:type="dcterms:W3CDTF">2023-10-25T00:32:55Z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4325151DD10446E4BFD8A89C4E26B2B7_12</vt:lpwstr>
  </property>
</Properties>
</file>