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58B" w:rsidRDefault="00340A80">
      <w:pPr>
        <w:jc w:val="center"/>
        <w:rPr>
          <w:rFonts w:ascii="方正小标宋简体" w:eastAsia="方正小标宋简体" w:hAnsi="Times New Roman" w:cs="Times New Roman"/>
          <w:sz w:val="44"/>
          <w:szCs w:val="44"/>
        </w:rPr>
      </w:pPr>
      <w:r w:rsidRPr="008D058B">
        <w:rPr>
          <w:rFonts w:ascii="方正小标宋简体" w:eastAsia="方正小标宋简体" w:hAnsi="Times New Roman" w:cs="Times New Roman" w:hint="eastAsia"/>
          <w:sz w:val="44"/>
          <w:szCs w:val="44"/>
        </w:rPr>
        <w:t>语言文化学院</w:t>
      </w:r>
    </w:p>
    <w:p w:rsidR="00E578C5" w:rsidRPr="008D058B" w:rsidRDefault="00432A10">
      <w:pPr>
        <w:jc w:val="center"/>
        <w:rPr>
          <w:rFonts w:ascii="方正小标宋简体" w:eastAsia="方正小标宋简体" w:hAnsi="Times New Roman" w:cs="Times New Roman"/>
          <w:sz w:val="44"/>
          <w:szCs w:val="44"/>
        </w:rPr>
      </w:pPr>
      <w:r w:rsidRPr="008D058B">
        <w:rPr>
          <w:rFonts w:ascii="方正小标宋简体" w:eastAsia="方正小标宋简体" w:hAnsi="Times New Roman" w:cs="Times New Roman" w:hint="eastAsia"/>
          <w:sz w:val="44"/>
          <w:szCs w:val="44"/>
        </w:rPr>
        <w:t>高质量期刊</w:t>
      </w:r>
      <w:r w:rsidR="00682527" w:rsidRPr="008D058B">
        <w:rPr>
          <w:rFonts w:ascii="方正小标宋简体" w:eastAsia="方正小标宋简体" w:hAnsi="Times New Roman" w:cs="Times New Roman" w:hint="eastAsia"/>
          <w:sz w:val="44"/>
          <w:szCs w:val="44"/>
        </w:rPr>
        <w:t>指导</w:t>
      </w:r>
      <w:r w:rsidRPr="008D058B">
        <w:rPr>
          <w:rFonts w:ascii="方正小标宋简体" w:eastAsia="方正小标宋简体" w:hAnsi="Times New Roman" w:cs="Times New Roman" w:hint="eastAsia"/>
          <w:sz w:val="44"/>
          <w:szCs w:val="44"/>
        </w:rPr>
        <w:t>目录管理暂行办法</w:t>
      </w:r>
    </w:p>
    <w:p w:rsidR="00E578C5" w:rsidRPr="008D058B" w:rsidRDefault="00E578C5">
      <w:pPr>
        <w:widowControl/>
        <w:spacing w:line="560" w:lineRule="exact"/>
        <w:ind w:firstLine="646"/>
        <w:rPr>
          <w:rFonts w:ascii="仿宋_GB2312" w:eastAsia="仿宋_GB2312" w:hAnsi="Times New Roman" w:cs="Times New Roman"/>
          <w:kern w:val="0"/>
          <w:sz w:val="32"/>
          <w:szCs w:val="32"/>
        </w:rPr>
      </w:pPr>
    </w:p>
    <w:p w:rsidR="00E578C5" w:rsidRPr="008D058B" w:rsidRDefault="00432A10" w:rsidP="005A7AE7">
      <w:pPr>
        <w:adjustRightInd w:val="0"/>
        <w:snapToGrid w:val="0"/>
        <w:spacing w:line="360" w:lineRule="auto"/>
        <w:ind w:firstLineChars="200" w:firstLine="643"/>
        <w:jc w:val="left"/>
        <w:rPr>
          <w:rFonts w:ascii="仿宋_GB2312" w:eastAsia="仿宋_GB2312" w:hAnsi="Times New Roman" w:cs="Times New Roman"/>
          <w:kern w:val="0"/>
          <w:sz w:val="32"/>
          <w:szCs w:val="32"/>
        </w:rPr>
      </w:pPr>
      <w:r w:rsidRPr="008D058B">
        <w:rPr>
          <w:rFonts w:ascii="仿宋_GB2312" w:eastAsia="仿宋_GB2312" w:hAnsi="Times New Roman" w:cs="Times New Roman" w:hint="eastAsia"/>
          <w:b/>
          <w:kern w:val="0"/>
          <w:sz w:val="32"/>
          <w:szCs w:val="32"/>
        </w:rPr>
        <w:t>第一条</w:t>
      </w:r>
      <w:r w:rsidRPr="008D058B">
        <w:rPr>
          <w:rFonts w:ascii="仿宋_GB2312" w:eastAsia="仿宋_GB2312" w:hAnsi="Times New Roman" w:cs="Times New Roman" w:hint="eastAsia"/>
          <w:kern w:val="0"/>
          <w:sz w:val="32"/>
          <w:szCs w:val="32"/>
        </w:rPr>
        <w:t>为深入贯彻落实中共中央</w:t>
      </w:r>
      <w:r w:rsidR="00980612" w:rsidRPr="008D058B">
        <w:rPr>
          <w:rFonts w:ascii="仿宋_GB2312" w:eastAsia="仿宋_GB2312" w:hAnsi="Times New Roman" w:cs="Times New Roman" w:hint="eastAsia"/>
          <w:kern w:val="0"/>
          <w:sz w:val="32"/>
          <w:szCs w:val="32"/>
        </w:rPr>
        <w:t>、</w:t>
      </w:r>
      <w:r w:rsidRPr="008D058B">
        <w:rPr>
          <w:rFonts w:ascii="仿宋_GB2312" w:eastAsia="仿宋_GB2312" w:hAnsi="Times New Roman" w:cs="Times New Roman" w:hint="eastAsia"/>
          <w:kern w:val="0"/>
          <w:sz w:val="32"/>
          <w:szCs w:val="32"/>
        </w:rPr>
        <w:t>国务院《深化新时代教育评价改革总体方案》精神，引导科教人员开展高质量科学研究，产出服务国家战略的标志性成果，支撑学科核心竞争力提升，</w:t>
      </w:r>
      <w:r w:rsidR="00F369EC" w:rsidRPr="008D058B">
        <w:rPr>
          <w:rFonts w:ascii="仿宋_GB2312" w:eastAsia="仿宋_GB2312" w:hAnsi="Times New Roman" w:cs="Times New Roman" w:hint="eastAsia"/>
          <w:kern w:val="0"/>
          <w:sz w:val="32"/>
          <w:szCs w:val="32"/>
        </w:rPr>
        <w:t>依据</w:t>
      </w:r>
      <w:r w:rsidR="00D2751F" w:rsidRPr="008D058B">
        <w:rPr>
          <w:rFonts w:ascii="仿宋_GB2312" w:eastAsia="仿宋_GB2312" w:hAnsi="Times New Roman" w:cs="Times New Roman" w:hint="eastAsia"/>
          <w:kern w:val="0"/>
          <w:sz w:val="32"/>
          <w:szCs w:val="32"/>
        </w:rPr>
        <w:t>《西北农林科技大学高质量期刊指导目录管理暂行办法》</w:t>
      </w:r>
      <w:r w:rsidR="00F369EC" w:rsidRPr="008D058B">
        <w:rPr>
          <w:rFonts w:ascii="仿宋_GB2312" w:eastAsia="仿宋_GB2312" w:hAnsi="Times New Roman" w:cs="Times New Roman" w:hint="eastAsia"/>
          <w:kern w:val="0"/>
          <w:sz w:val="32"/>
          <w:szCs w:val="32"/>
        </w:rPr>
        <w:t>要求，</w:t>
      </w:r>
      <w:r w:rsidRPr="008D058B">
        <w:rPr>
          <w:rFonts w:ascii="仿宋_GB2312" w:eastAsia="仿宋_GB2312" w:hAnsi="Times New Roman" w:cs="Times New Roman" w:hint="eastAsia"/>
          <w:kern w:val="0"/>
          <w:sz w:val="32"/>
          <w:szCs w:val="32"/>
        </w:rPr>
        <w:t>特制定本办法。</w:t>
      </w:r>
    </w:p>
    <w:p w:rsidR="00E578C5" w:rsidRPr="008D058B" w:rsidRDefault="00432A10" w:rsidP="005A7AE7">
      <w:pPr>
        <w:widowControl/>
        <w:adjustRightInd w:val="0"/>
        <w:snapToGrid w:val="0"/>
        <w:spacing w:beforeLines="50" w:before="156"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b/>
          <w:kern w:val="0"/>
          <w:sz w:val="32"/>
          <w:szCs w:val="32"/>
        </w:rPr>
        <w:t>第二条</w:t>
      </w:r>
      <w:r w:rsidRPr="008D058B">
        <w:rPr>
          <w:rFonts w:ascii="仿宋_GB2312" w:eastAsia="仿宋_GB2312" w:hAnsi="Times New Roman" w:cs="Times New Roman" w:hint="eastAsia"/>
          <w:kern w:val="0"/>
          <w:sz w:val="32"/>
          <w:szCs w:val="32"/>
        </w:rPr>
        <w:t>高质量期刊</w:t>
      </w:r>
      <w:r w:rsidR="00D27957" w:rsidRPr="008D058B">
        <w:rPr>
          <w:rFonts w:ascii="仿宋_GB2312" w:eastAsia="仿宋_GB2312" w:hAnsi="Times New Roman" w:cs="Times New Roman" w:hint="eastAsia"/>
          <w:kern w:val="0"/>
          <w:sz w:val="32"/>
          <w:szCs w:val="32"/>
        </w:rPr>
        <w:t>指导</w:t>
      </w:r>
      <w:r w:rsidRPr="008D058B">
        <w:rPr>
          <w:rFonts w:ascii="仿宋_GB2312" w:eastAsia="仿宋_GB2312" w:hAnsi="Times New Roman" w:cs="Times New Roman" w:hint="eastAsia"/>
          <w:kern w:val="0"/>
          <w:sz w:val="32"/>
          <w:szCs w:val="32"/>
        </w:rPr>
        <w:t>目录坚持</w:t>
      </w:r>
      <w:r w:rsidR="00D2751F" w:rsidRPr="008D058B">
        <w:rPr>
          <w:rFonts w:ascii="仿宋_GB2312" w:eastAsia="仿宋_GB2312" w:hAnsi="Times New Roman" w:cs="Times New Roman" w:hint="eastAsia"/>
          <w:kern w:val="0"/>
          <w:sz w:val="32"/>
          <w:szCs w:val="32"/>
        </w:rPr>
        <w:t>“</w:t>
      </w:r>
      <w:r w:rsidRPr="008D058B">
        <w:rPr>
          <w:rFonts w:ascii="仿宋_GB2312" w:eastAsia="仿宋_GB2312" w:hAnsi="Times New Roman" w:cs="Times New Roman" w:hint="eastAsia"/>
          <w:kern w:val="0"/>
          <w:sz w:val="32"/>
          <w:szCs w:val="32"/>
        </w:rPr>
        <w:t>聚焦使命、突出质量、分类分级、动态调整</w:t>
      </w:r>
      <w:r w:rsidR="00D2751F" w:rsidRPr="008D058B">
        <w:rPr>
          <w:rFonts w:ascii="仿宋_GB2312" w:eastAsia="仿宋_GB2312" w:hAnsi="Times New Roman" w:cs="Times New Roman" w:hint="eastAsia"/>
          <w:kern w:val="0"/>
          <w:sz w:val="32"/>
          <w:szCs w:val="32"/>
        </w:rPr>
        <w:t>”</w:t>
      </w:r>
      <w:r w:rsidRPr="008D058B">
        <w:rPr>
          <w:rFonts w:ascii="仿宋_GB2312" w:eastAsia="仿宋_GB2312" w:hAnsi="Times New Roman" w:cs="Times New Roman" w:hint="eastAsia"/>
          <w:kern w:val="0"/>
          <w:sz w:val="32"/>
          <w:szCs w:val="32"/>
        </w:rPr>
        <w:t>原则进行制定。</w:t>
      </w:r>
    </w:p>
    <w:p w:rsidR="00E578C5" w:rsidRPr="008D058B" w:rsidRDefault="00432A10" w:rsidP="005A7AE7">
      <w:pPr>
        <w:widowControl/>
        <w:adjustRightInd w:val="0"/>
        <w:snapToGrid w:val="0"/>
        <w:spacing w:beforeLines="50" w:before="156"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b/>
          <w:kern w:val="0"/>
          <w:sz w:val="32"/>
          <w:szCs w:val="32"/>
        </w:rPr>
        <w:t>第三条</w:t>
      </w:r>
      <w:r w:rsidRPr="008D058B">
        <w:rPr>
          <w:rFonts w:ascii="仿宋_GB2312" w:eastAsia="仿宋_GB2312" w:hAnsi="Times New Roman" w:cs="Times New Roman" w:hint="eastAsia"/>
          <w:kern w:val="0"/>
          <w:sz w:val="32"/>
          <w:szCs w:val="32"/>
        </w:rPr>
        <w:t>高质量期刊</w:t>
      </w:r>
      <w:r w:rsidR="00D27957" w:rsidRPr="008D058B">
        <w:rPr>
          <w:rFonts w:ascii="仿宋_GB2312" w:eastAsia="仿宋_GB2312" w:hAnsi="Times New Roman" w:cs="Times New Roman" w:hint="eastAsia"/>
          <w:kern w:val="0"/>
          <w:sz w:val="32"/>
          <w:szCs w:val="32"/>
        </w:rPr>
        <w:t>指导</w:t>
      </w:r>
      <w:r w:rsidRPr="008D058B">
        <w:rPr>
          <w:rFonts w:ascii="仿宋_GB2312" w:eastAsia="仿宋_GB2312" w:hAnsi="Times New Roman" w:cs="Times New Roman" w:hint="eastAsia"/>
          <w:kern w:val="0"/>
          <w:sz w:val="32"/>
          <w:szCs w:val="32"/>
        </w:rPr>
        <w:t>目录按照期刊学术影响力以及在相关学科领域的学术认可度，分为G1、G2、G3、G4</w:t>
      </w:r>
      <w:proofErr w:type="gramStart"/>
      <w:r w:rsidRPr="008D058B">
        <w:rPr>
          <w:rFonts w:ascii="仿宋_GB2312" w:eastAsia="仿宋_GB2312" w:hAnsi="Times New Roman" w:cs="Times New Roman" w:hint="eastAsia"/>
          <w:kern w:val="0"/>
          <w:sz w:val="32"/>
          <w:szCs w:val="32"/>
        </w:rPr>
        <w:t>四个</w:t>
      </w:r>
      <w:proofErr w:type="gramEnd"/>
      <w:r w:rsidRPr="008D058B">
        <w:rPr>
          <w:rFonts w:ascii="仿宋_GB2312" w:eastAsia="仿宋_GB2312" w:hAnsi="Times New Roman" w:cs="Times New Roman" w:hint="eastAsia"/>
          <w:kern w:val="0"/>
          <w:sz w:val="32"/>
          <w:szCs w:val="32"/>
        </w:rPr>
        <w:t>层次。</w:t>
      </w:r>
    </w:p>
    <w:p w:rsidR="00E578C5" w:rsidRPr="008D058B" w:rsidRDefault="00432A10" w:rsidP="005A7AE7">
      <w:pPr>
        <w:widowControl/>
        <w:adjustRightInd w:val="0"/>
        <w:snapToGrid w:val="0"/>
        <w:spacing w:beforeLines="50" w:before="156"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b/>
          <w:kern w:val="0"/>
          <w:sz w:val="32"/>
          <w:szCs w:val="32"/>
        </w:rPr>
        <w:t>第四条</w:t>
      </w:r>
      <w:r w:rsidRPr="008D058B">
        <w:rPr>
          <w:rFonts w:ascii="仿宋_GB2312" w:eastAsia="仿宋_GB2312" w:hAnsi="Times New Roman" w:cs="Times New Roman" w:hint="eastAsia"/>
          <w:kern w:val="0"/>
          <w:sz w:val="32"/>
          <w:szCs w:val="32"/>
        </w:rPr>
        <w:t>G1、G2</w:t>
      </w:r>
      <w:proofErr w:type="gramStart"/>
      <w:r w:rsidR="00153D34" w:rsidRPr="008D058B">
        <w:rPr>
          <w:rFonts w:ascii="仿宋_GB2312" w:eastAsia="仿宋_GB2312" w:hAnsi="Times New Roman" w:cs="Times New Roman" w:hint="eastAsia"/>
          <w:kern w:val="0"/>
          <w:sz w:val="32"/>
          <w:szCs w:val="32"/>
        </w:rPr>
        <w:t>两个</w:t>
      </w:r>
      <w:proofErr w:type="gramEnd"/>
      <w:r w:rsidRPr="008D058B">
        <w:rPr>
          <w:rFonts w:ascii="仿宋_GB2312" w:eastAsia="仿宋_GB2312" w:hAnsi="Times New Roman" w:cs="Times New Roman" w:hint="eastAsia"/>
          <w:kern w:val="0"/>
          <w:sz w:val="32"/>
          <w:szCs w:val="32"/>
        </w:rPr>
        <w:t>层次期刊由学校根据发展目标定位和学科使命</w:t>
      </w:r>
      <w:r w:rsidR="008A4247" w:rsidRPr="008D058B">
        <w:rPr>
          <w:rFonts w:ascii="仿宋_GB2312" w:eastAsia="仿宋_GB2312" w:hAnsi="Times New Roman" w:cs="Times New Roman" w:hint="eastAsia"/>
          <w:kern w:val="0"/>
          <w:sz w:val="32"/>
          <w:szCs w:val="32"/>
        </w:rPr>
        <w:t>选定</w:t>
      </w:r>
      <w:r w:rsidRPr="008D058B">
        <w:rPr>
          <w:rFonts w:ascii="仿宋_GB2312" w:eastAsia="仿宋_GB2312" w:hAnsi="Times New Roman" w:cs="Times New Roman" w:hint="eastAsia"/>
          <w:kern w:val="0"/>
          <w:sz w:val="32"/>
          <w:szCs w:val="32"/>
        </w:rPr>
        <w:t>。其中，G1层次期刊为国际公认的顶尖期刊或相关学科领域顶尖期刊；G2层次期刊为学校学科使命相关领域在国内外学术影响力强的权威期刊。</w:t>
      </w:r>
    </w:p>
    <w:p w:rsidR="00E578C5" w:rsidRPr="008D058B" w:rsidRDefault="00432A10" w:rsidP="005A7AE7">
      <w:pPr>
        <w:widowControl/>
        <w:adjustRightInd w:val="0"/>
        <w:snapToGrid w:val="0"/>
        <w:spacing w:beforeLines="50" w:before="156"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b/>
          <w:kern w:val="0"/>
          <w:sz w:val="32"/>
          <w:szCs w:val="32"/>
        </w:rPr>
        <w:t>第五条</w:t>
      </w:r>
      <w:r w:rsidRPr="008D058B">
        <w:rPr>
          <w:rFonts w:ascii="仿宋_GB2312" w:eastAsia="仿宋_GB2312" w:hAnsi="Times New Roman" w:cs="Times New Roman" w:hint="eastAsia"/>
          <w:kern w:val="0"/>
          <w:sz w:val="32"/>
          <w:szCs w:val="32"/>
        </w:rPr>
        <w:t>G3、G4</w:t>
      </w:r>
      <w:proofErr w:type="gramStart"/>
      <w:r w:rsidR="008A4247" w:rsidRPr="008D058B">
        <w:rPr>
          <w:rFonts w:ascii="仿宋_GB2312" w:eastAsia="仿宋_GB2312" w:hAnsi="Times New Roman" w:cs="Times New Roman" w:hint="eastAsia"/>
          <w:kern w:val="0"/>
          <w:sz w:val="32"/>
          <w:szCs w:val="32"/>
        </w:rPr>
        <w:t>两个</w:t>
      </w:r>
      <w:proofErr w:type="gramEnd"/>
      <w:r w:rsidRPr="008D058B">
        <w:rPr>
          <w:rFonts w:ascii="仿宋_GB2312" w:eastAsia="仿宋_GB2312" w:hAnsi="Times New Roman" w:cs="Times New Roman" w:hint="eastAsia"/>
          <w:kern w:val="0"/>
          <w:sz w:val="32"/>
          <w:szCs w:val="32"/>
        </w:rPr>
        <w:t>层次期刊</w:t>
      </w:r>
      <w:r w:rsidR="007A416E" w:rsidRPr="008D058B">
        <w:rPr>
          <w:rFonts w:ascii="仿宋_GB2312" w:eastAsia="仿宋_GB2312" w:hAnsi="Times New Roman" w:cs="Times New Roman" w:hint="eastAsia"/>
          <w:kern w:val="0"/>
          <w:sz w:val="32"/>
          <w:szCs w:val="32"/>
        </w:rPr>
        <w:t>由学院</w:t>
      </w:r>
      <w:r w:rsidRPr="008D058B">
        <w:rPr>
          <w:rFonts w:ascii="仿宋_GB2312" w:eastAsia="仿宋_GB2312" w:hAnsi="Times New Roman" w:cs="Times New Roman" w:hint="eastAsia"/>
          <w:kern w:val="0"/>
          <w:sz w:val="32"/>
          <w:szCs w:val="32"/>
        </w:rPr>
        <w:t>本单位学科</w:t>
      </w:r>
      <w:r w:rsidR="008A4247" w:rsidRPr="008D058B">
        <w:rPr>
          <w:rFonts w:ascii="仿宋_GB2312" w:eastAsia="仿宋_GB2312" w:hAnsi="Times New Roman" w:cs="Times New Roman" w:hint="eastAsia"/>
          <w:kern w:val="0"/>
          <w:sz w:val="32"/>
          <w:szCs w:val="32"/>
        </w:rPr>
        <w:t>建设定位及发展</w:t>
      </w:r>
      <w:r w:rsidRPr="008D058B">
        <w:rPr>
          <w:rFonts w:ascii="仿宋_GB2312" w:eastAsia="仿宋_GB2312" w:hAnsi="Times New Roman" w:cs="Times New Roman" w:hint="eastAsia"/>
          <w:kern w:val="0"/>
          <w:sz w:val="32"/>
          <w:szCs w:val="32"/>
        </w:rPr>
        <w:t>需求</w:t>
      </w:r>
      <w:r w:rsidR="008A4247" w:rsidRPr="008D058B">
        <w:rPr>
          <w:rFonts w:ascii="仿宋_GB2312" w:eastAsia="仿宋_GB2312" w:hAnsi="Times New Roman" w:cs="Times New Roman" w:hint="eastAsia"/>
          <w:kern w:val="0"/>
          <w:sz w:val="32"/>
          <w:szCs w:val="32"/>
        </w:rPr>
        <w:t>选</w:t>
      </w:r>
      <w:r w:rsidRPr="008D058B">
        <w:rPr>
          <w:rFonts w:ascii="仿宋_GB2312" w:eastAsia="仿宋_GB2312" w:hAnsi="Times New Roman" w:cs="Times New Roman" w:hint="eastAsia"/>
          <w:kern w:val="0"/>
          <w:sz w:val="32"/>
          <w:szCs w:val="32"/>
        </w:rPr>
        <w:t>定。其中，G3层次期刊为本学科领域公认的</w:t>
      </w:r>
      <w:r w:rsidRPr="008D058B">
        <w:rPr>
          <w:rFonts w:ascii="仿宋_GB2312" w:eastAsia="仿宋_GB2312" w:hAnsi="Times New Roman" w:cs="Times New Roman" w:hint="eastAsia"/>
          <w:kern w:val="0"/>
          <w:sz w:val="32"/>
          <w:szCs w:val="32"/>
        </w:rPr>
        <w:lastRenderedPageBreak/>
        <w:t>权威期刊，G4层次期刊为本学科领域公认的具有重要影响的核心期刊。</w:t>
      </w:r>
    </w:p>
    <w:p w:rsidR="00E578C5" w:rsidRPr="008D058B" w:rsidRDefault="00432A10" w:rsidP="005A7AE7">
      <w:pPr>
        <w:widowControl/>
        <w:adjustRightInd w:val="0"/>
        <w:snapToGrid w:val="0"/>
        <w:spacing w:beforeLines="50" w:before="156"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b/>
          <w:kern w:val="0"/>
          <w:sz w:val="32"/>
          <w:szCs w:val="32"/>
        </w:rPr>
        <w:t>第</w:t>
      </w:r>
      <w:r w:rsidR="00AD1278" w:rsidRPr="008D058B">
        <w:rPr>
          <w:rFonts w:ascii="仿宋_GB2312" w:eastAsia="仿宋_GB2312" w:hAnsi="Times New Roman" w:cs="Times New Roman" w:hint="eastAsia"/>
          <w:b/>
          <w:kern w:val="0"/>
          <w:sz w:val="32"/>
          <w:szCs w:val="32"/>
        </w:rPr>
        <w:t>六</w:t>
      </w:r>
      <w:r w:rsidRPr="008D058B">
        <w:rPr>
          <w:rFonts w:ascii="仿宋_GB2312" w:eastAsia="仿宋_GB2312" w:hAnsi="Times New Roman" w:cs="Times New Roman" w:hint="eastAsia"/>
          <w:b/>
          <w:kern w:val="0"/>
          <w:sz w:val="32"/>
          <w:szCs w:val="32"/>
        </w:rPr>
        <w:t>条</w:t>
      </w:r>
      <w:bookmarkStart w:id="0" w:name="_Hlk85837337"/>
      <w:r w:rsidR="006E191F" w:rsidRPr="008D058B">
        <w:rPr>
          <w:rFonts w:ascii="仿宋_GB2312" w:eastAsia="仿宋_GB2312" w:hAnsi="Times New Roman" w:cs="Times New Roman" w:hint="eastAsia"/>
          <w:kern w:val="0"/>
          <w:sz w:val="32"/>
          <w:szCs w:val="32"/>
        </w:rPr>
        <w:t>学院</w:t>
      </w:r>
      <w:r w:rsidRPr="008D058B">
        <w:rPr>
          <w:rFonts w:ascii="仿宋_GB2312" w:eastAsia="仿宋_GB2312" w:hAnsi="Times New Roman" w:cs="Times New Roman" w:hint="eastAsia"/>
          <w:kern w:val="0"/>
          <w:sz w:val="32"/>
          <w:szCs w:val="32"/>
        </w:rPr>
        <w:t>G3、G4层次高质量期刊</w:t>
      </w:r>
      <w:bookmarkEnd w:id="0"/>
      <w:r w:rsidR="00D27957" w:rsidRPr="008D058B">
        <w:rPr>
          <w:rFonts w:ascii="仿宋_GB2312" w:eastAsia="仿宋_GB2312" w:hAnsi="Times New Roman" w:cs="Times New Roman" w:hint="eastAsia"/>
          <w:kern w:val="0"/>
          <w:sz w:val="32"/>
          <w:szCs w:val="32"/>
        </w:rPr>
        <w:t>指导</w:t>
      </w:r>
      <w:r w:rsidRPr="008D058B">
        <w:rPr>
          <w:rFonts w:ascii="仿宋_GB2312" w:eastAsia="仿宋_GB2312" w:hAnsi="Times New Roman" w:cs="Times New Roman" w:hint="eastAsia"/>
          <w:kern w:val="0"/>
          <w:sz w:val="32"/>
          <w:szCs w:val="32"/>
        </w:rPr>
        <w:t>目录</w:t>
      </w:r>
      <w:r w:rsidR="008A4247" w:rsidRPr="008D058B">
        <w:rPr>
          <w:rFonts w:ascii="仿宋_GB2312" w:eastAsia="仿宋_GB2312" w:hAnsi="Times New Roman" w:cs="Times New Roman" w:hint="eastAsia"/>
          <w:kern w:val="0"/>
          <w:sz w:val="32"/>
          <w:szCs w:val="32"/>
        </w:rPr>
        <w:t>选</w:t>
      </w:r>
      <w:r w:rsidRPr="008D058B">
        <w:rPr>
          <w:rFonts w:ascii="仿宋_GB2312" w:eastAsia="仿宋_GB2312" w:hAnsi="Times New Roman" w:cs="Times New Roman" w:hint="eastAsia"/>
          <w:kern w:val="0"/>
          <w:sz w:val="32"/>
          <w:szCs w:val="32"/>
        </w:rPr>
        <w:t>定程序：</w:t>
      </w:r>
    </w:p>
    <w:p w:rsidR="00E578C5" w:rsidRPr="008D058B" w:rsidRDefault="008667D6"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kern w:val="0"/>
          <w:sz w:val="32"/>
          <w:szCs w:val="32"/>
        </w:rPr>
        <w:t>1.</w:t>
      </w:r>
      <w:r w:rsidR="00432A10" w:rsidRPr="008D058B">
        <w:rPr>
          <w:rFonts w:ascii="仿宋_GB2312" w:eastAsia="仿宋_GB2312" w:hAnsi="Times New Roman" w:cs="Times New Roman" w:hint="eastAsia"/>
          <w:kern w:val="0"/>
          <w:sz w:val="32"/>
          <w:szCs w:val="32"/>
        </w:rPr>
        <w:t>学院在学校高质量期刊</w:t>
      </w:r>
      <w:r w:rsidR="00D27957" w:rsidRPr="008D058B">
        <w:rPr>
          <w:rFonts w:ascii="仿宋_GB2312" w:eastAsia="仿宋_GB2312" w:hAnsi="Times New Roman" w:cs="Times New Roman" w:hint="eastAsia"/>
          <w:kern w:val="0"/>
          <w:sz w:val="32"/>
          <w:szCs w:val="32"/>
        </w:rPr>
        <w:t>指导</w:t>
      </w:r>
      <w:r w:rsidR="00432A10" w:rsidRPr="008D058B">
        <w:rPr>
          <w:rFonts w:ascii="仿宋_GB2312" w:eastAsia="仿宋_GB2312" w:hAnsi="Times New Roman" w:cs="Times New Roman" w:hint="eastAsia"/>
          <w:kern w:val="0"/>
          <w:sz w:val="32"/>
          <w:szCs w:val="32"/>
        </w:rPr>
        <w:t>目录基础上，结合</w:t>
      </w:r>
      <w:bookmarkStart w:id="1" w:name="_Hlk85837275"/>
      <w:r w:rsidR="00432A10" w:rsidRPr="008D058B">
        <w:rPr>
          <w:rFonts w:ascii="仿宋_GB2312" w:eastAsia="仿宋_GB2312" w:hAnsi="Times New Roman" w:cs="Times New Roman" w:hint="eastAsia"/>
          <w:kern w:val="0"/>
          <w:sz w:val="32"/>
          <w:szCs w:val="32"/>
        </w:rPr>
        <w:t>学院学科建设目标定位</w:t>
      </w:r>
      <w:bookmarkEnd w:id="1"/>
      <w:r w:rsidR="00432A10" w:rsidRPr="008D058B">
        <w:rPr>
          <w:rFonts w:ascii="仿宋_GB2312" w:eastAsia="仿宋_GB2312" w:hAnsi="Times New Roman" w:cs="Times New Roman" w:hint="eastAsia"/>
          <w:kern w:val="0"/>
          <w:sz w:val="32"/>
          <w:szCs w:val="32"/>
        </w:rPr>
        <w:t>，</w:t>
      </w:r>
      <w:r w:rsidRPr="008D058B">
        <w:rPr>
          <w:rFonts w:ascii="仿宋_GB2312" w:eastAsia="仿宋_GB2312" w:hAnsi="Times New Roman" w:cs="Times New Roman" w:hint="eastAsia"/>
          <w:kern w:val="0"/>
          <w:sz w:val="32"/>
          <w:szCs w:val="32"/>
        </w:rPr>
        <w:t>成立</w:t>
      </w:r>
      <w:r w:rsidR="00340A80" w:rsidRPr="008D058B">
        <w:rPr>
          <w:rFonts w:ascii="仿宋_GB2312" w:eastAsia="仿宋_GB2312" w:hAnsi="Times New Roman" w:cs="Times New Roman" w:hint="eastAsia"/>
          <w:kern w:val="0"/>
          <w:sz w:val="32"/>
          <w:szCs w:val="32"/>
        </w:rPr>
        <w:t>学院高质量期刊工作组</w:t>
      </w:r>
      <w:r w:rsidRPr="008D058B">
        <w:rPr>
          <w:rFonts w:ascii="仿宋_GB2312" w:eastAsia="仿宋_GB2312" w:hAnsi="Times New Roman" w:cs="Times New Roman" w:hint="eastAsia"/>
          <w:kern w:val="0"/>
          <w:sz w:val="32"/>
          <w:szCs w:val="32"/>
        </w:rPr>
        <w:t>，提出学院G3、G4层次高质量期刊指导目录初步方案</w:t>
      </w:r>
      <w:r w:rsidR="00340A80" w:rsidRPr="008D058B">
        <w:rPr>
          <w:rFonts w:ascii="仿宋_GB2312" w:eastAsia="仿宋_GB2312" w:hAnsi="Times New Roman" w:cs="Times New Roman" w:hint="eastAsia"/>
          <w:kern w:val="0"/>
          <w:sz w:val="32"/>
          <w:szCs w:val="32"/>
        </w:rPr>
        <w:t>，</w:t>
      </w:r>
      <w:r w:rsidR="00432A10" w:rsidRPr="008D058B">
        <w:rPr>
          <w:rFonts w:ascii="仿宋_GB2312" w:eastAsia="仿宋_GB2312" w:hAnsi="Times New Roman" w:cs="Times New Roman" w:hint="eastAsia"/>
          <w:kern w:val="0"/>
          <w:sz w:val="32"/>
          <w:szCs w:val="32"/>
        </w:rPr>
        <w:t>广泛征求</w:t>
      </w:r>
      <w:r w:rsidR="00340A80" w:rsidRPr="008D058B">
        <w:rPr>
          <w:rFonts w:ascii="仿宋_GB2312" w:eastAsia="仿宋_GB2312" w:hAnsi="Times New Roman" w:cs="Times New Roman" w:hint="eastAsia"/>
          <w:kern w:val="0"/>
          <w:sz w:val="32"/>
          <w:szCs w:val="32"/>
        </w:rPr>
        <w:t>各系室</w:t>
      </w:r>
      <w:r w:rsidR="006E191F" w:rsidRPr="008D058B">
        <w:rPr>
          <w:rFonts w:ascii="仿宋_GB2312" w:eastAsia="仿宋_GB2312" w:hAnsi="Times New Roman" w:cs="Times New Roman" w:hint="eastAsia"/>
          <w:kern w:val="0"/>
          <w:sz w:val="32"/>
          <w:szCs w:val="32"/>
        </w:rPr>
        <w:t>教师</w:t>
      </w:r>
      <w:r w:rsidR="00432A10" w:rsidRPr="008D058B">
        <w:rPr>
          <w:rFonts w:ascii="仿宋_GB2312" w:eastAsia="仿宋_GB2312" w:hAnsi="Times New Roman" w:cs="Times New Roman" w:hint="eastAsia"/>
          <w:kern w:val="0"/>
          <w:sz w:val="32"/>
          <w:szCs w:val="32"/>
        </w:rPr>
        <w:t>意见</w:t>
      </w:r>
      <w:r w:rsidR="005D391E" w:rsidRPr="008D058B">
        <w:rPr>
          <w:rFonts w:ascii="仿宋_GB2312" w:eastAsia="仿宋_GB2312" w:hAnsi="Times New Roman" w:cs="Times New Roman" w:hint="eastAsia"/>
          <w:kern w:val="0"/>
          <w:sz w:val="32"/>
          <w:szCs w:val="32"/>
        </w:rPr>
        <w:t>后</w:t>
      </w:r>
      <w:r w:rsidRPr="008D058B">
        <w:rPr>
          <w:rFonts w:ascii="仿宋_GB2312" w:eastAsia="仿宋_GB2312" w:hAnsi="Times New Roman" w:cs="Times New Roman" w:hint="eastAsia"/>
          <w:kern w:val="0"/>
          <w:sz w:val="32"/>
          <w:szCs w:val="32"/>
        </w:rPr>
        <w:t>形成</w:t>
      </w:r>
      <w:r w:rsidR="00432A10" w:rsidRPr="008D058B">
        <w:rPr>
          <w:rFonts w:ascii="仿宋_GB2312" w:eastAsia="仿宋_GB2312" w:hAnsi="Times New Roman" w:cs="Times New Roman" w:hint="eastAsia"/>
          <w:kern w:val="0"/>
          <w:sz w:val="32"/>
          <w:szCs w:val="32"/>
        </w:rPr>
        <w:t>建议目录；</w:t>
      </w:r>
    </w:p>
    <w:p w:rsidR="00BD00A6" w:rsidRPr="008D058B" w:rsidRDefault="00BD00A6"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kern w:val="0"/>
          <w:sz w:val="32"/>
          <w:szCs w:val="32"/>
        </w:rPr>
        <w:t xml:space="preserve">2. </w:t>
      </w:r>
      <w:r w:rsidR="00432A10" w:rsidRPr="008D058B">
        <w:rPr>
          <w:rFonts w:ascii="仿宋_GB2312" w:eastAsia="仿宋_GB2312" w:hAnsi="Times New Roman" w:cs="Times New Roman" w:hint="eastAsia"/>
          <w:kern w:val="0"/>
          <w:sz w:val="32"/>
          <w:szCs w:val="32"/>
        </w:rPr>
        <w:t>学院教授委员会对建议目录审议并提出咨询意见；</w:t>
      </w:r>
    </w:p>
    <w:p w:rsidR="00E578C5" w:rsidRPr="008D058B" w:rsidRDefault="00BD00A6"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kern w:val="0"/>
          <w:sz w:val="32"/>
          <w:szCs w:val="32"/>
        </w:rPr>
        <w:t>3. 学校“双一流”建设办公室、发展改革处、科学技术发展研究院、人事处、高层次人才工作办公室共同组织对学院建议目录进行审核；</w:t>
      </w:r>
    </w:p>
    <w:p w:rsidR="00BD00A6" w:rsidRPr="008D058B" w:rsidRDefault="00BD00A6"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kern w:val="0"/>
          <w:sz w:val="32"/>
          <w:szCs w:val="32"/>
        </w:rPr>
        <w:t>4. 学院教授委员会对建议目录再次审议；</w:t>
      </w:r>
    </w:p>
    <w:p w:rsidR="00E578C5" w:rsidRPr="008D058B" w:rsidRDefault="00BD00A6"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kern w:val="0"/>
          <w:sz w:val="32"/>
          <w:szCs w:val="32"/>
        </w:rPr>
        <w:t>5</w:t>
      </w:r>
      <w:r w:rsidR="00432A10" w:rsidRPr="008D058B">
        <w:rPr>
          <w:rFonts w:ascii="仿宋_GB2312" w:eastAsia="仿宋_GB2312" w:hAnsi="Times New Roman" w:cs="Times New Roman" w:hint="eastAsia"/>
          <w:kern w:val="0"/>
          <w:sz w:val="32"/>
          <w:szCs w:val="32"/>
        </w:rPr>
        <w:t>. 学院党政联席会议审定，报相关职能处室备案后由学院印发。</w:t>
      </w:r>
    </w:p>
    <w:p w:rsidR="00E578C5" w:rsidRPr="008D058B" w:rsidRDefault="00432A10" w:rsidP="005A7AE7">
      <w:pPr>
        <w:widowControl/>
        <w:adjustRightInd w:val="0"/>
        <w:snapToGrid w:val="0"/>
        <w:spacing w:beforeLines="50" w:before="156"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b/>
          <w:kern w:val="0"/>
          <w:sz w:val="32"/>
          <w:szCs w:val="32"/>
        </w:rPr>
        <w:t>第</w:t>
      </w:r>
      <w:r w:rsidR="00AD1278" w:rsidRPr="008D058B">
        <w:rPr>
          <w:rFonts w:ascii="仿宋_GB2312" w:eastAsia="仿宋_GB2312" w:hAnsi="Times New Roman" w:cs="Times New Roman" w:hint="eastAsia"/>
          <w:b/>
          <w:kern w:val="0"/>
          <w:sz w:val="32"/>
          <w:szCs w:val="32"/>
        </w:rPr>
        <w:t>七</w:t>
      </w:r>
      <w:r w:rsidRPr="008D058B">
        <w:rPr>
          <w:rFonts w:ascii="仿宋_GB2312" w:eastAsia="仿宋_GB2312" w:hAnsi="Times New Roman" w:cs="Times New Roman" w:hint="eastAsia"/>
          <w:b/>
          <w:kern w:val="0"/>
          <w:sz w:val="32"/>
          <w:szCs w:val="32"/>
        </w:rPr>
        <w:t>条</w:t>
      </w:r>
      <w:r w:rsidRPr="008D058B">
        <w:rPr>
          <w:rFonts w:ascii="仿宋_GB2312" w:eastAsia="仿宋_GB2312" w:hAnsi="Times New Roman" w:cs="Times New Roman" w:hint="eastAsia"/>
          <w:kern w:val="0"/>
          <w:sz w:val="32"/>
          <w:szCs w:val="32"/>
        </w:rPr>
        <w:t>高质量期刊</w:t>
      </w:r>
      <w:r w:rsidR="00D27957" w:rsidRPr="008D058B">
        <w:rPr>
          <w:rFonts w:ascii="仿宋_GB2312" w:eastAsia="仿宋_GB2312" w:hAnsi="Times New Roman" w:cs="Times New Roman" w:hint="eastAsia"/>
          <w:kern w:val="0"/>
          <w:sz w:val="32"/>
          <w:szCs w:val="32"/>
        </w:rPr>
        <w:t>指导</w:t>
      </w:r>
      <w:r w:rsidRPr="008D058B">
        <w:rPr>
          <w:rFonts w:ascii="仿宋_GB2312" w:eastAsia="仿宋_GB2312" w:hAnsi="Times New Roman" w:cs="Times New Roman" w:hint="eastAsia"/>
          <w:kern w:val="0"/>
          <w:sz w:val="32"/>
          <w:szCs w:val="32"/>
        </w:rPr>
        <w:t>目录重点突出在学术活动中发挥引导作用。</w:t>
      </w:r>
    </w:p>
    <w:p w:rsidR="00E578C5" w:rsidRPr="008D058B" w:rsidRDefault="00432A10" w:rsidP="005A7AE7">
      <w:pPr>
        <w:widowControl/>
        <w:adjustRightInd w:val="0"/>
        <w:snapToGrid w:val="0"/>
        <w:spacing w:beforeLines="50" w:before="156"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b/>
          <w:kern w:val="0"/>
          <w:sz w:val="32"/>
          <w:szCs w:val="32"/>
        </w:rPr>
        <w:t>第</w:t>
      </w:r>
      <w:r w:rsidR="00AD1278" w:rsidRPr="008D058B">
        <w:rPr>
          <w:rFonts w:ascii="仿宋_GB2312" w:eastAsia="仿宋_GB2312" w:hAnsi="Times New Roman" w:cs="Times New Roman" w:hint="eastAsia"/>
          <w:b/>
          <w:kern w:val="0"/>
          <w:sz w:val="32"/>
          <w:szCs w:val="32"/>
        </w:rPr>
        <w:t>八</w:t>
      </w:r>
      <w:r w:rsidRPr="008D058B">
        <w:rPr>
          <w:rFonts w:ascii="仿宋_GB2312" w:eastAsia="仿宋_GB2312" w:hAnsi="Times New Roman" w:cs="Times New Roman" w:hint="eastAsia"/>
          <w:b/>
          <w:kern w:val="0"/>
          <w:sz w:val="32"/>
          <w:szCs w:val="32"/>
        </w:rPr>
        <w:t>条</w:t>
      </w:r>
      <w:r w:rsidRPr="008D058B">
        <w:rPr>
          <w:rFonts w:ascii="仿宋_GB2312" w:eastAsia="仿宋_GB2312" w:hAnsi="Times New Roman" w:cs="Times New Roman" w:hint="eastAsia"/>
          <w:kern w:val="0"/>
          <w:sz w:val="32"/>
          <w:szCs w:val="32"/>
        </w:rPr>
        <w:t>高质量期刊</w:t>
      </w:r>
      <w:r w:rsidR="00D27957" w:rsidRPr="008D058B">
        <w:rPr>
          <w:rFonts w:ascii="仿宋_GB2312" w:eastAsia="仿宋_GB2312" w:hAnsi="Times New Roman" w:cs="Times New Roman" w:hint="eastAsia"/>
          <w:kern w:val="0"/>
          <w:sz w:val="32"/>
          <w:szCs w:val="32"/>
        </w:rPr>
        <w:t>指导</w:t>
      </w:r>
      <w:r w:rsidRPr="008D058B">
        <w:rPr>
          <w:rFonts w:ascii="仿宋_GB2312" w:eastAsia="仿宋_GB2312" w:hAnsi="Times New Roman" w:cs="Times New Roman" w:hint="eastAsia"/>
          <w:kern w:val="0"/>
          <w:sz w:val="32"/>
          <w:szCs w:val="32"/>
        </w:rPr>
        <w:t>目录实行周期修订与年度调整的动态管理机制。</w:t>
      </w:r>
    </w:p>
    <w:p w:rsidR="00E578C5" w:rsidRPr="008D058B" w:rsidRDefault="00432A10"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kern w:val="0"/>
          <w:sz w:val="32"/>
          <w:szCs w:val="32"/>
        </w:rPr>
        <w:t>1. 根据“双一流”建设周期，每4-5年重新修订1次</w:t>
      </w:r>
      <w:r w:rsidR="0016076E" w:rsidRPr="008D058B">
        <w:rPr>
          <w:rFonts w:ascii="仿宋_GB2312" w:eastAsia="仿宋_GB2312" w:hAnsi="Times New Roman" w:cs="Times New Roman" w:hint="eastAsia"/>
          <w:kern w:val="0"/>
          <w:sz w:val="32"/>
          <w:szCs w:val="32"/>
        </w:rPr>
        <w:t>；</w:t>
      </w:r>
    </w:p>
    <w:p w:rsidR="00E578C5" w:rsidRPr="008D058B" w:rsidRDefault="00432A10"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kern w:val="0"/>
          <w:sz w:val="32"/>
          <w:szCs w:val="32"/>
        </w:rPr>
        <w:t>2. 对于社会知名学术机构或期刊收录数据库发布预警的期刊或导向不正确期刊，每年度发布预警并及时调整</w:t>
      </w:r>
      <w:r w:rsidR="0016076E" w:rsidRPr="008D058B">
        <w:rPr>
          <w:rFonts w:ascii="仿宋_GB2312" w:eastAsia="仿宋_GB2312" w:hAnsi="Times New Roman" w:cs="Times New Roman" w:hint="eastAsia"/>
          <w:kern w:val="0"/>
          <w:sz w:val="32"/>
          <w:szCs w:val="32"/>
        </w:rPr>
        <w:t>；</w:t>
      </w:r>
    </w:p>
    <w:p w:rsidR="00E578C5" w:rsidRPr="008D058B" w:rsidRDefault="00432A10"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kern w:val="0"/>
          <w:sz w:val="32"/>
          <w:szCs w:val="32"/>
        </w:rPr>
        <w:lastRenderedPageBreak/>
        <w:t xml:space="preserve">3. </w:t>
      </w:r>
      <w:r w:rsidR="009F793E" w:rsidRPr="008D058B">
        <w:rPr>
          <w:rFonts w:ascii="仿宋_GB2312" w:eastAsia="仿宋_GB2312" w:hAnsi="Times New Roman" w:cs="Times New Roman" w:hint="eastAsia"/>
          <w:kern w:val="0"/>
          <w:sz w:val="32"/>
          <w:szCs w:val="32"/>
        </w:rPr>
        <w:t>按照高质量期刊</w:t>
      </w:r>
      <w:r w:rsidR="009B063E" w:rsidRPr="008D058B">
        <w:rPr>
          <w:rFonts w:ascii="仿宋_GB2312" w:eastAsia="仿宋_GB2312" w:hAnsi="Times New Roman" w:cs="Times New Roman" w:hint="eastAsia"/>
          <w:kern w:val="0"/>
          <w:sz w:val="32"/>
          <w:szCs w:val="32"/>
        </w:rPr>
        <w:t>指导</w:t>
      </w:r>
      <w:r w:rsidR="009F793E" w:rsidRPr="008D058B">
        <w:rPr>
          <w:rFonts w:ascii="仿宋_GB2312" w:eastAsia="仿宋_GB2312" w:hAnsi="Times New Roman" w:cs="Times New Roman" w:hint="eastAsia"/>
          <w:kern w:val="0"/>
          <w:sz w:val="32"/>
          <w:szCs w:val="32"/>
        </w:rPr>
        <w:t>目录制定原则，</w:t>
      </w:r>
      <w:r w:rsidRPr="008D058B">
        <w:rPr>
          <w:rFonts w:ascii="仿宋_GB2312" w:eastAsia="仿宋_GB2312" w:hAnsi="Times New Roman" w:cs="Times New Roman" w:hint="eastAsia"/>
          <w:kern w:val="0"/>
          <w:sz w:val="32"/>
          <w:szCs w:val="32"/>
        </w:rPr>
        <w:t>当年新增且符合学校学科使命的</w:t>
      </w:r>
      <w:r w:rsidR="008861FC" w:rsidRPr="008D058B">
        <w:rPr>
          <w:rFonts w:ascii="仿宋_GB2312" w:eastAsia="仿宋_GB2312" w:hAnsi="Times New Roman" w:cs="Times New Roman" w:hint="eastAsia"/>
          <w:kern w:val="0"/>
          <w:sz w:val="32"/>
          <w:szCs w:val="32"/>
        </w:rPr>
        <w:t>自然指数</w:t>
      </w:r>
      <w:r w:rsidRPr="008D058B">
        <w:rPr>
          <w:rFonts w:ascii="仿宋_GB2312" w:eastAsia="仿宋_GB2312" w:hAnsi="Times New Roman" w:cs="Times New Roman" w:hint="eastAsia"/>
          <w:kern w:val="0"/>
          <w:sz w:val="32"/>
          <w:szCs w:val="32"/>
        </w:rPr>
        <w:t>期刊</w:t>
      </w:r>
      <w:r w:rsidR="007A416E" w:rsidRPr="008D058B">
        <w:rPr>
          <w:rFonts w:ascii="仿宋_GB2312" w:eastAsia="仿宋_GB2312" w:hAnsi="Times New Roman" w:cs="Times New Roman" w:hint="eastAsia"/>
          <w:kern w:val="0"/>
          <w:sz w:val="32"/>
          <w:szCs w:val="32"/>
        </w:rPr>
        <w:t>和本单位学科建设定位及发展需求的期刊将</w:t>
      </w:r>
      <w:r w:rsidRPr="008D058B">
        <w:rPr>
          <w:rFonts w:ascii="仿宋_GB2312" w:eastAsia="仿宋_GB2312" w:hAnsi="Times New Roman" w:cs="Times New Roman" w:hint="eastAsia"/>
          <w:kern w:val="0"/>
          <w:sz w:val="32"/>
          <w:szCs w:val="32"/>
        </w:rPr>
        <w:t>纳入相应高质量期刊</w:t>
      </w:r>
      <w:r w:rsidR="00D27957" w:rsidRPr="008D058B">
        <w:rPr>
          <w:rFonts w:ascii="仿宋_GB2312" w:eastAsia="仿宋_GB2312" w:hAnsi="Times New Roman" w:cs="Times New Roman" w:hint="eastAsia"/>
          <w:kern w:val="0"/>
          <w:sz w:val="32"/>
          <w:szCs w:val="32"/>
        </w:rPr>
        <w:t>指导</w:t>
      </w:r>
      <w:r w:rsidRPr="008D058B">
        <w:rPr>
          <w:rFonts w:ascii="仿宋_GB2312" w:eastAsia="仿宋_GB2312" w:hAnsi="Times New Roman" w:cs="Times New Roman" w:hint="eastAsia"/>
          <w:kern w:val="0"/>
          <w:sz w:val="32"/>
          <w:szCs w:val="32"/>
        </w:rPr>
        <w:t>目录</w:t>
      </w:r>
      <w:r w:rsidR="0016076E" w:rsidRPr="008D058B">
        <w:rPr>
          <w:rFonts w:ascii="仿宋_GB2312" w:eastAsia="仿宋_GB2312" w:hAnsi="Times New Roman" w:cs="Times New Roman" w:hint="eastAsia"/>
          <w:kern w:val="0"/>
          <w:sz w:val="32"/>
          <w:szCs w:val="32"/>
        </w:rPr>
        <w:t>；</w:t>
      </w:r>
    </w:p>
    <w:p w:rsidR="00E578C5" w:rsidRPr="008D058B" w:rsidRDefault="00432A10"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kern w:val="0"/>
          <w:sz w:val="32"/>
          <w:szCs w:val="32"/>
        </w:rPr>
        <w:t xml:space="preserve">4. </w:t>
      </w:r>
      <w:r w:rsidR="00BD00A6" w:rsidRPr="008D058B">
        <w:rPr>
          <w:rFonts w:ascii="仿宋_GB2312" w:eastAsia="仿宋_GB2312" w:hAnsi="Times New Roman" w:cs="Times New Roman" w:hint="eastAsia"/>
          <w:kern w:val="0"/>
          <w:sz w:val="32"/>
          <w:szCs w:val="32"/>
        </w:rPr>
        <w:t>因学科建设</w:t>
      </w:r>
      <w:r w:rsidRPr="008D058B">
        <w:rPr>
          <w:rFonts w:ascii="仿宋_GB2312" w:eastAsia="仿宋_GB2312" w:hAnsi="Times New Roman" w:cs="Times New Roman" w:hint="eastAsia"/>
          <w:kern w:val="0"/>
          <w:sz w:val="32"/>
          <w:szCs w:val="32"/>
        </w:rPr>
        <w:t>需要对期刊目录进行调整时，按照本办法规定程序进行调整。</w:t>
      </w:r>
      <w:bookmarkStart w:id="2" w:name="_GoBack"/>
      <w:bookmarkEnd w:id="2"/>
    </w:p>
    <w:p w:rsidR="00517D52" w:rsidRPr="008D058B" w:rsidRDefault="00432A10"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b/>
          <w:kern w:val="0"/>
          <w:sz w:val="32"/>
          <w:szCs w:val="32"/>
        </w:rPr>
        <w:t>第</w:t>
      </w:r>
      <w:r w:rsidR="00517D52" w:rsidRPr="008D058B">
        <w:rPr>
          <w:rFonts w:ascii="仿宋_GB2312" w:eastAsia="仿宋_GB2312" w:hAnsi="Times New Roman" w:cs="Times New Roman" w:hint="eastAsia"/>
          <w:b/>
          <w:kern w:val="0"/>
          <w:sz w:val="32"/>
          <w:szCs w:val="32"/>
        </w:rPr>
        <w:t>九</w:t>
      </w:r>
      <w:r w:rsidRPr="008D058B">
        <w:rPr>
          <w:rFonts w:ascii="仿宋_GB2312" w:eastAsia="仿宋_GB2312" w:hAnsi="Times New Roman" w:cs="Times New Roman" w:hint="eastAsia"/>
          <w:b/>
          <w:kern w:val="0"/>
          <w:sz w:val="32"/>
          <w:szCs w:val="32"/>
        </w:rPr>
        <w:t>条</w:t>
      </w:r>
      <w:r w:rsidRPr="008D058B">
        <w:rPr>
          <w:rFonts w:ascii="仿宋_GB2312" w:eastAsia="仿宋_GB2312" w:hAnsi="Times New Roman" w:cs="Times New Roman" w:hint="eastAsia"/>
          <w:kern w:val="0"/>
          <w:sz w:val="32"/>
          <w:szCs w:val="32"/>
        </w:rPr>
        <w:t>本办法自公布之日起实施，由</w:t>
      </w:r>
      <w:r w:rsidR="00536C62" w:rsidRPr="008D058B">
        <w:rPr>
          <w:rFonts w:ascii="仿宋_GB2312" w:eastAsia="仿宋_GB2312" w:hAnsi="Times New Roman" w:cs="Times New Roman" w:hint="eastAsia"/>
          <w:kern w:val="0"/>
          <w:sz w:val="32"/>
          <w:szCs w:val="32"/>
        </w:rPr>
        <w:t>学校</w:t>
      </w:r>
      <w:r w:rsidRPr="008D058B">
        <w:rPr>
          <w:rFonts w:ascii="仿宋_GB2312" w:eastAsia="仿宋_GB2312" w:hAnsi="Times New Roman" w:cs="Times New Roman" w:hint="eastAsia"/>
          <w:kern w:val="0"/>
          <w:sz w:val="32"/>
          <w:szCs w:val="32"/>
        </w:rPr>
        <w:t>“双一流”建设办公室</w:t>
      </w:r>
      <w:r w:rsidR="00340A80" w:rsidRPr="008D058B">
        <w:rPr>
          <w:rFonts w:ascii="仿宋_GB2312" w:eastAsia="仿宋_GB2312" w:hAnsi="Times New Roman" w:cs="Times New Roman" w:hint="eastAsia"/>
          <w:kern w:val="0"/>
          <w:sz w:val="32"/>
          <w:szCs w:val="32"/>
        </w:rPr>
        <w:t>和语言文化学院</w:t>
      </w:r>
      <w:r w:rsidR="00B35861" w:rsidRPr="008D058B">
        <w:rPr>
          <w:rFonts w:ascii="仿宋_GB2312" w:eastAsia="仿宋_GB2312" w:hAnsi="Times New Roman" w:cs="Times New Roman" w:hint="eastAsia"/>
          <w:kern w:val="0"/>
          <w:sz w:val="32"/>
          <w:szCs w:val="32"/>
        </w:rPr>
        <w:t>共同</w:t>
      </w:r>
      <w:r w:rsidRPr="008D058B">
        <w:rPr>
          <w:rFonts w:ascii="仿宋_GB2312" w:eastAsia="仿宋_GB2312" w:hAnsi="Times New Roman" w:cs="Times New Roman" w:hint="eastAsia"/>
          <w:kern w:val="0"/>
          <w:sz w:val="32"/>
          <w:szCs w:val="32"/>
        </w:rPr>
        <w:t>负责解释。</w:t>
      </w:r>
    </w:p>
    <w:p w:rsidR="00517D52" w:rsidRPr="008D058B" w:rsidRDefault="00517D52" w:rsidP="005A7AE7">
      <w:pPr>
        <w:widowControl/>
        <w:adjustRightInd w:val="0"/>
        <w:snapToGrid w:val="0"/>
        <w:spacing w:line="360" w:lineRule="auto"/>
        <w:ind w:firstLine="646"/>
        <w:rPr>
          <w:rFonts w:ascii="仿宋_GB2312" w:eastAsia="仿宋_GB2312" w:hAnsi="Times New Roman" w:cs="Times New Roman"/>
          <w:b/>
          <w:kern w:val="0"/>
          <w:sz w:val="32"/>
          <w:szCs w:val="32"/>
        </w:rPr>
      </w:pPr>
    </w:p>
    <w:p w:rsidR="00517D52" w:rsidRPr="008D058B" w:rsidRDefault="00517D52" w:rsidP="005A7AE7">
      <w:pPr>
        <w:widowControl/>
        <w:adjustRightInd w:val="0"/>
        <w:snapToGrid w:val="0"/>
        <w:spacing w:line="360" w:lineRule="auto"/>
        <w:ind w:firstLine="646"/>
        <w:rPr>
          <w:rFonts w:ascii="仿宋_GB2312" w:eastAsia="仿宋_GB2312" w:hAnsi="Times New Roman" w:cs="Times New Roman"/>
          <w:kern w:val="0"/>
          <w:sz w:val="32"/>
          <w:szCs w:val="32"/>
        </w:rPr>
      </w:pPr>
      <w:r w:rsidRPr="008D058B">
        <w:rPr>
          <w:rFonts w:ascii="仿宋_GB2312" w:eastAsia="仿宋_GB2312" w:hAnsi="Times New Roman" w:cs="Times New Roman" w:hint="eastAsia"/>
          <w:b/>
          <w:kern w:val="0"/>
          <w:sz w:val="32"/>
          <w:szCs w:val="32"/>
        </w:rPr>
        <w:t>附：</w:t>
      </w:r>
      <w:r w:rsidRPr="008D058B">
        <w:rPr>
          <w:rFonts w:ascii="仿宋_GB2312" w:eastAsia="仿宋_GB2312" w:hAnsi="Times New Roman" w:cs="Times New Roman" w:hint="eastAsia"/>
          <w:kern w:val="0"/>
          <w:sz w:val="32"/>
          <w:szCs w:val="32"/>
        </w:rPr>
        <w:t>语言文化学院高质量期刊指导目录</w:t>
      </w:r>
    </w:p>
    <w:p w:rsidR="00E578C5" w:rsidRPr="00375A38" w:rsidRDefault="00E578C5" w:rsidP="003F1549">
      <w:pPr>
        <w:widowControl/>
        <w:spacing w:beforeLines="50" w:before="156" w:line="600" w:lineRule="exact"/>
        <w:ind w:firstLine="646"/>
        <w:rPr>
          <w:rFonts w:ascii="Times New Roman" w:hAnsi="Times New Roman" w:cs="Times New Roman"/>
        </w:rPr>
      </w:pPr>
    </w:p>
    <w:sectPr w:rsidR="00E578C5" w:rsidRPr="00375A38" w:rsidSect="003F1549">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DB7" w:rsidRDefault="00132DB7">
      <w:r>
        <w:separator/>
      </w:r>
    </w:p>
  </w:endnote>
  <w:endnote w:type="continuationSeparator" w:id="0">
    <w:p w:rsidR="00132DB7" w:rsidRDefault="0013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88454"/>
    </w:sdtPr>
    <w:sdtEndPr/>
    <w:sdtContent>
      <w:p w:rsidR="00E578C5" w:rsidRDefault="003F1549">
        <w:pPr>
          <w:pStyle w:val="a4"/>
          <w:jc w:val="center"/>
        </w:pPr>
        <w:r>
          <w:fldChar w:fldCharType="begin"/>
        </w:r>
        <w:r w:rsidR="00432A10">
          <w:instrText>PAGE   \* MERGEFORMAT</w:instrText>
        </w:r>
        <w:r>
          <w:fldChar w:fldCharType="separate"/>
        </w:r>
        <w:r w:rsidR="005A7AE7" w:rsidRPr="005A7AE7">
          <w:rPr>
            <w:noProof/>
            <w:lang w:val="zh-CN"/>
          </w:rPr>
          <w:t>1</w:t>
        </w:r>
        <w:r>
          <w:fldChar w:fldCharType="end"/>
        </w:r>
      </w:p>
    </w:sdtContent>
  </w:sdt>
  <w:p w:rsidR="00E578C5" w:rsidRDefault="00E578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DB7" w:rsidRDefault="00132DB7">
      <w:r>
        <w:separator/>
      </w:r>
    </w:p>
  </w:footnote>
  <w:footnote w:type="continuationSeparator" w:id="0">
    <w:p w:rsidR="00132DB7" w:rsidRDefault="00132D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5D9"/>
    <w:rsid w:val="00000482"/>
    <w:rsid w:val="000006D0"/>
    <w:rsid w:val="00014470"/>
    <w:rsid w:val="0007631F"/>
    <w:rsid w:val="00076339"/>
    <w:rsid w:val="000C48AA"/>
    <w:rsid w:val="000D5487"/>
    <w:rsid w:val="000F32F0"/>
    <w:rsid w:val="00100290"/>
    <w:rsid w:val="00115E72"/>
    <w:rsid w:val="0013246D"/>
    <w:rsid w:val="00132DB7"/>
    <w:rsid w:val="00140276"/>
    <w:rsid w:val="00153D34"/>
    <w:rsid w:val="0016076E"/>
    <w:rsid w:val="00161477"/>
    <w:rsid w:val="00170E94"/>
    <w:rsid w:val="001765AD"/>
    <w:rsid w:val="001D4485"/>
    <w:rsid w:val="001D7C25"/>
    <w:rsid w:val="002620BF"/>
    <w:rsid w:val="00291674"/>
    <w:rsid w:val="002C2347"/>
    <w:rsid w:val="002D0D6B"/>
    <w:rsid w:val="002D1ADE"/>
    <w:rsid w:val="002F217E"/>
    <w:rsid w:val="002F5620"/>
    <w:rsid w:val="00300FF3"/>
    <w:rsid w:val="00340A80"/>
    <w:rsid w:val="00375A38"/>
    <w:rsid w:val="00387DBE"/>
    <w:rsid w:val="003926D5"/>
    <w:rsid w:val="003B727B"/>
    <w:rsid w:val="003D7B4D"/>
    <w:rsid w:val="003F1549"/>
    <w:rsid w:val="003F3C84"/>
    <w:rsid w:val="00410EEB"/>
    <w:rsid w:val="00415160"/>
    <w:rsid w:val="00432A10"/>
    <w:rsid w:val="0045298E"/>
    <w:rsid w:val="00495551"/>
    <w:rsid w:val="004A26D3"/>
    <w:rsid w:val="00501658"/>
    <w:rsid w:val="005052B5"/>
    <w:rsid w:val="00506150"/>
    <w:rsid w:val="00517D52"/>
    <w:rsid w:val="0053263C"/>
    <w:rsid w:val="00536C62"/>
    <w:rsid w:val="00556782"/>
    <w:rsid w:val="005709E5"/>
    <w:rsid w:val="005754CF"/>
    <w:rsid w:val="005A39A5"/>
    <w:rsid w:val="005A7AE7"/>
    <w:rsid w:val="005B0194"/>
    <w:rsid w:val="005D391E"/>
    <w:rsid w:val="005D41EE"/>
    <w:rsid w:val="005E05D9"/>
    <w:rsid w:val="005E1E0A"/>
    <w:rsid w:val="005E55EF"/>
    <w:rsid w:val="0061227B"/>
    <w:rsid w:val="00626549"/>
    <w:rsid w:val="006347D6"/>
    <w:rsid w:val="00656940"/>
    <w:rsid w:val="00682527"/>
    <w:rsid w:val="00685038"/>
    <w:rsid w:val="006D5798"/>
    <w:rsid w:val="006E191F"/>
    <w:rsid w:val="006E5C50"/>
    <w:rsid w:val="0073311F"/>
    <w:rsid w:val="00745F12"/>
    <w:rsid w:val="00757CB7"/>
    <w:rsid w:val="007732BF"/>
    <w:rsid w:val="00776E41"/>
    <w:rsid w:val="007A416E"/>
    <w:rsid w:val="007B26AC"/>
    <w:rsid w:val="007C60C3"/>
    <w:rsid w:val="007D6CA4"/>
    <w:rsid w:val="0080074C"/>
    <w:rsid w:val="00813911"/>
    <w:rsid w:val="008379D6"/>
    <w:rsid w:val="00862ABC"/>
    <w:rsid w:val="008667D6"/>
    <w:rsid w:val="008861FC"/>
    <w:rsid w:val="00890AFC"/>
    <w:rsid w:val="00893CEF"/>
    <w:rsid w:val="008A4247"/>
    <w:rsid w:val="008D058B"/>
    <w:rsid w:val="0090409E"/>
    <w:rsid w:val="00976BFB"/>
    <w:rsid w:val="00980612"/>
    <w:rsid w:val="00981145"/>
    <w:rsid w:val="0099251D"/>
    <w:rsid w:val="0099619D"/>
    <w:rsid w:val="009B063E"/>
    <w:rsid w:val="009D30A4"/>
    <w:rsid w:val="009F793E"/>
    <w:rsid w:val="00A166D9"/>
    <w:rsid w:val="00A2642B"/>
    <w:rsid w:val="00A27681"/>
    <w:rsid w:val="00A330A5"/>
    <w:rsid w:val="00A403EC"/>
    <w:rsid w:val="00A942E0"/>
    <w:rsid w:val="00A94663"/>
    <w:rsid w:val="00A96965"/>
    <w:rsid w:val="00AD1278"/>
    <w:rsid w:val="00AD223D"/>
    <w:rsid w:val="00B13041"/>
    <w:rsid w:val="00B35861"/>
    <w:rsid w:val="00B376C4"/>
    <w:rsid w:val="00B50D72"/>
    <w:rsid w:val="00B56921"/>
    <w:rsid w:val="00B61E1E"/>
    <w:rsid w:val="00B972E8"/>
    <w:rsid w:val="00BC1C48"/>
    <w:rsid w:val="00BC2B37"/>
    <w:rsid w:val="00BD00A6"/>
    <w:rsid w:val="00C30EEC"/>
    <w:rsid w:val="00C32B33"/>
    <w:rsid w:val="00C7445C"/>
    <w:rsid w:val="00C75B94"/>
    <w:rsid w:val="00C96947"/>
    <w:rsid w:val="00CA1716"/>
    <w:rsid w:val="00CD1CF2"/>
    <w:rsid w:val="00CE4AC1"/>
    <w:rsid w:val="00CF0F1F"/>
    <w:rsid w:val="00D2751F"/>
    <w:rsid w:val="00D27957"/>
    <w:rsid w:val="00D60C50"/>
    <w:rsid w:val="00D66875"/>
    <w:rsid w:val="00D82B87"/>
    <w:rsid w:val="00DC060B"/>
    <w:rsid w:val="00DD140B"/>
    <w:rsid w:val="00E07132"/>
    <w:rsid w:val="00E41324"/>
    <w:rsid w:val="00E578C5"/>
    <w:rsid w:val="00E9243C"/>
    <w:rsid w:val="00EE4816"/>
    <w:rsid w:val="00EF0C53"/>
    <w:rsid w:val="00F369EC"/>
    <w:rsid w:val="00F65915"/>
    <w:rsid w:val="00FF5E9F"/>
    <w:rsid w:val="00FF7E5C"/>
    <w:rsid w:val="012B738F"/>
    <w:rsid w:val="04E72847"/>
    <w:rsid w:val="166B029B"/>
    <w:rsid w:val="1C5619CF"/>
    <w:rsid w:val="1E08380E"/>
    <w:rsid w:val="232836D2"/>
    <w:rsid w:val="2CBB59F2"/>
    <w:rsid w:val="474E19EC"/>
    <w:rsid w:val="4E9F4F8A"/>
    <w:rsid w:val="59A726D7"/>
    <w:rsid w:val="5CFE3B96"/>
    <w:rsid w:val="6B215F8C"/>
    <w:rsid w:val="72CB3754"/>
    <w:rsid w:val="7D2D756F"/>
    <w:rsid w:val="7E5443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4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F1549"/>
    <w:rPr>
      <w:sz w:val="18"/>
      <w:szCs w:val="18"/>
    </w:rPr>
  </w:style>
  <w:style w:type="paragraph" w:styleId="a4">
    <w:name w:val="footer"/>
    <w:basedOn w:val="a"/>
    <w:link w:val="Char0"/>
    <w:uiPriority w:val="99"/>
    <w:unhideWhenUsed/>
    <w:qFormat/>
    <w:rsid w:val="003F154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F15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3F1549"/>
    <w:rPr>
      <w:sz w:val="18"/>
      <w:szCs w:val="18"/>
    </w:rPr>
  </w:style>
  <w:style w:type="character" w:customStyle="1" w:styleId="Char0">
    <w:name w:val="页脚 Char"/>
    <w:basedOn w:val="a0"/>
    <w:link w:val="a4"/>
    <w:uiPriority w:val="99"/>
    <w:qFormat/>
    <w:rsid w:val="003F1549"/>
    <w:rPr>
      <w:sz w:val="18"/>
      <w:szCs w:val="18"/>
    </w:rPr>
  </w:style>
  <w:style w:type="character" w:customStyle="1" w:styleId="Char">
    <w:name w:val="批注框文本 Char"/>
    <w:basedOn w:val="a0"/>
    <w:link w:val="a3"/>
    <w:uiPriority w:val="99"/>
    <w:semiHidden/>
    <w:rsid w:val="003F1549"/>
    <w:rPr>
      <w:kern w:val="2"/>
      <w:sz w:val="18"/>
      <w:szCs w:val="18"/>
    </w:rPr>
  </w:style>
  <w:style w:type="paragraph" w:styleId="a6">
    <w:name w:val="List Paragraph"/>
    <w:basedOn w:val="a"/>
    <w:uiPriority w:val="99"/>
    <w:rsid w:val="006E191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4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F1549"/>
    <w:rPr>
      <w:sz w:val="18"/>
      <w:szCs w:val="18"/>
    </w:rPr>
  </w:style>
  <w:style w:type="paragraph" w:styleId="a4">
    <w:name w:val="footer"/>
    <w:basedOn w:val="a"/>
    <w:link w:val="Char0"/>
    <w:uiPriority w:val="99"/>
    <w:unhideWhenUsed/>
    <w:qFormat/>
    <w:rsid w:val="003F154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F15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3F1549"/>
    <w:rPr>
      <w:sz w:val="18"/>
      <w:szCs w:val="18"/>
    </w:rPr>
  </w:style>
  <w:style w:type="character" w:customStyle="1" w:styleId="Char0">
    <w:name w:val="页脚 Char"/>
    <w:basedOn w:val="a0"/>
    <w:link w:val="a4"/>
    <w:uiPriority w:val="99"/>
    <w:qFormat/>
    <w:rsid w:val="003F1549"/>
    <w:rPr>
      <w:sz w:val="18"/>
      <w:szCs w:val="18"/>
    </w:rPr>
  </w:style>
  <w:style w:type="character" w:customStyle="1" w:styleId="Char">
    <w:name w:val="批注框文本 Char"/>
    <w:basedOn w:val="a0"/>
    <w:link w:val="a3"/>
    <w:uiPriority w:val="99"/>
    <w:semiHidden/>
    <w:rsid w:val="003F1549"/>
    <w:rPr>
      <w:kern w:val="2"/>
      <w:sz w:val="18"/>
      <w:szCs w:val="18"/>
    </w:rPr>
  </w:style>
  <w:style w:type="paragraph" w:styleId="a6">
    <w:name w:val="List Paragraph"/>
    <w:basedOn w:val="a"/>
    <w:uiPriority w:val="99"/>
    <w:rsid w:val="006E191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148</Words>
  <Characters>849</Characters>
  <Application>Microsoft Office Word</Application>
  <DocSecurity>0</DocSecurity>
  <Lines>7</Lines>
  <Paragraphs>1</Paragraphs>
  <ScaleCrop>false</ScaleCrop>
  <Company>Microsoft</Company>
  <LinksUpToDate>false</LinksUpToDate>
  <CharactersWithSpaces>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宋广林</dc:creator>
  <cp:lastModifiedBy>曲斌</cp:lastModifiedBy>
  <cp:revision>7</cp:revision>
  <dcterms:created xsi:type="dcterms:W3CDTF">2022-01-13T10:13:00Z</dcterms:created>
  <dcterms:modified xsi:type="dcterms:W3CDTF">2022-01-15T00:47:00Z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73C3C45B16834AEDA0D90A767360AEF9</vt:lpwstr>
  </property>
</Properties>
</file>