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5A" w:rsidRPr="0007351C" w:rsidRDefault="005F773C" w:rsidP="00470EB2">
      <w:pPr>
        <w:spacing w:line="700" w:lineRule="exact"/>
        <w:jc w:val="center"/>
        <w:rPr>
          <w:rFonts w:ascii="方正小标宋简体" w:eastAsia="方正小标宋简体" w:hAnsi="华文中宋" w:cs="黑体"/>
          <w:sz w:val="44"/>
          <w:szCs w:val="44"/>
          <w:shd w:val="clear" w:color="auto" w:fill="FFFFFF"/>
        </w:rPr>
      </w:pPr>
      <w:r w:rsidRPr="0007351C">
        <w:rPr>
          <w:rFonts w:ascii="方正小标宋简体" w:eastAsia="方正小标宋简体" w:hAnsi="华文中宋" w:cs="黑体" w:hint="eastAsia"/>
          <w:sz w:val="44"/>
          <w:szCs w:val="44"/>
          <w:shd w:val="clear" w:color="auto" w:fill="FFFFFF"/>
        </w:rPr>
        <w:t>西北农林科技大学</w:t>
      </w:r>
    </w:p>
    <w:p w:rsidR="00DB3746" w:rsidRPr="0007351C" w:rsidRDefault="005628F2" w:rsidP="00470EB2">
      <w:pPr>
        <w:spacing w:line="700" w:lineRule="exact"/>
        <w:jc w:val="center"/>
        <w:rPr>
          <w:rFonts w:ascii="方正小标宋简体" w:eastAsia="方正小标宋简体" w:hAnsi="华文中宋" w:cs="黑体"/>
          <w:sz w:val="44"/>
          <w:szCs w:val="44"/>
          <w:shd w:val="clear" w:color="auto" w:fill="FFFFFF"/>
        </w:rPr>
      </w:pPr>
      <w:r w:rsidRPr="0007351C">
        <w:rPr>
          <w:rFonts w:ascii="方正小标宋简体" w:eastAsia="方正小标宋简体" w:hAnsi="华文中宋" w:cs="黑体" w:hint="eastAsia"/>
          <w:sz w:val="44"/>
          <w:szCs w:val="44"/>
          <w:shd w:val="clear" w:color="auto" w:fill="FFFFFF"/>
        </w:rPr>
        <w:t>语言文化学院</w:t>
      </w:r>
      <w:r w:rsidR="00B81DDA" w:rsidRPr="0007351C">
        <w:rPr>
          <w:rFonts w:ascii="方正小标宋简体" w:eastAsia="方正小标宋简体" w:hAnsi="华文中宋" w:cs="黑体" w:hint="eastAsia"/>
          <w:sz w:val="44"/>
          <w:szCs w:val="44"/>
          <w:shd w:val="clear" w:color="auto" w:fill="FFFFFF"/>
        </w:rPr>
        <w:t>教授</w:t>
      </w:r>
      <w:r w:rsidR="005F773C" w:rsidRPr="0007351C">
        <w:rPr>
          <w:rFonts w:ascii="方正小标宋简体" w:eastAsia="方正小标宋简体" w:hAnsi="华文中宋" w:cs="黑体" w:hint="eastAsia"/>
          <w:sz w:val="44"/>
          <w:szCs w:val="44"/>
          <w:shd w:val="clear" w:color="auto" w:fill="FFFFFF"/>
        </w:rPr>
        <w:t>委员会</w:t>
      </w:r>
      <w:r w:rsidR="003341CC" w:rsidRPr="0007351C">
        <w:rPr>
          <w:rFonts w:ascii="方正小标宋简体" w:eastAsia="方正小标宋简体" w:hAnsi="华文中宋" w:cs="黑体" w:hint="eastAsia"/>
          <w:sz w:val="44"/>
          <w:szCs w:val="44"/>
          <w:shd w:val="clear" w:color="auto" w:fill="FFFFFF"/>
        </w:rPr>
        <w:t>规</w:t>
      </w:r>
      <w:r w:rsidR="00B81DDA" w:rsidRPr="0007351C">
        <w:rPr>
          <w:rFonts w:ascii="方正小标宋简体" w:eastAsia="方正小标宋简体" w:hAnsi="华文中宋" w:cs="黑体" w:hint="eastAsia"/>
          <w:sz w:val="44"/>
          <w:szCs w:val="44"/>
          <w:shd w:val="clear" w:color="auto" w:fill="FFFFFF"/>
        </w:rPr>
        <w:t>程</w:t>
      </w:r>
    </w:p>
    <w:p w:rsidR="005628F2" w:rsidRPr="00BC727F" w:rsidRDefault="005628F2" w:rsidP="00470EB2">
      <w:pPr>
        <w:spacing w:line="560" w:lineRule="exac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bookmarkStart w:id="0" w:name="_GoBack"/>
      <w:bookmarkEnd w:id="0"/>
    </w:p>
    <w:p w:rsidR="0074342A" w:rsidRPr="00BC727F" w:rsidRDefault="0074342A" w:rsidP="00B91F5A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BC727F">
        <w:rPr>
          <w:rFonts w:ascii="黑体" w:eastAsia="黑体" w:hAnsi="黑体" w:cs="Times New Roman" w:hint="eastAsia"/>
          <w:sz w:val="32"/>
          <w:szCs w:val="32"/>
        </w:rPr>
        <w:t>第一章</w:t>
      </w:r>
      <w:r w:rsidR="005B6F95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BC727F">
        <w:rPr>
          <w:rFonts w:ascii="黑体" w:eastAsia="黑体" w:hAnsi="黑体" w:cs="Times New Roman" w:hint="eastAsia"/>
          <w:sz w:val="32"/>
          <w:szCs w:val="32"/>
        </w:rPr>
        <w:t>总则</w:t>
      </w:r>
    </w:p>
    <w:p w:rsidR="003341CC" w:rsidRDefault="0074342A" w:rsidP="00B91F5A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第一条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3341CC" w:rsidRPr="00780AFE">
        <w:rPr>
          <w:rFonts w:ascii="仿宋" w:eastAsia="仿宋" w:hAnsi="仿宋" w:hint="eastAsia"/>
          <w:sz w:val="32"/>
          <w:szCs w:val="32"/>
        </w:rPr>
        <w:t>为完善和优化学院内部治理结构，提高学院</w:t>
      </w:r>
      <w:r w:rsidR="003341CC">
        <w:rPr>
          <w:rFonts w:ascii="仿宋" w:eastAsia="仿宋" w:hAnsi="仿宋" w:hint="eastAsia"/>
          <w:sz w:val="32"/>
          <w:szCs w:val="32"/>
        </w:rPr>
        <w:t>在</w:t>
      </w:r>
      <w:r w:rsidR="003341CC" w:rsidRPr="009D063A">
        <w:rPr>
          <w:rFonts w:ascii="仿宋" w:eastAsia="仿宋" w:hAnsi="仿宋" w:hint="eastAsia"/>
          <w:sz w:val="32"/>
          <w:szCs w:val="32"/>
        </w:rPr>
        <w:t>学科建设、人才培养</w:t>
      </w:r>
      <w:r w:rsidR="003341CC">
        <w:rPr>
          <w:rFonts w:ascii="仿宋" w:eastAsia="仿宋" w:hAnsi="仿宋" w:hint="eastAsia"/>
          <w:sz w:val="32"/>
          <w:szCs w:val="32"/>
        </w:rPr>
        <w:t>、社会服务</w:t>
      </w:r>
      <w:r w:rsidR="003341CC" w:rsidRPr="009D063A">
        <w:rPr>
          <w:rFonts w:ascii="仿宋" w:eastAsia="仿宋" w:hAnsi="仿宋" w:hint="eastAsia"/>
          <w:sz w:val="32"/>
          <w:szCs w:val="32"/>
        </w:rPr>
        <w:t>等</w:t>
      </w:r>
      <w:r w:rsidR="003341CC" w:rsidRPr="00780AFE">
        <w:rPr>
          <w:rFonts w:ascii="仿宋" w:eastAsia="仿宋" w:hAnsi="仿宋" w:hint="eastAsia"/>
          <w:sz w:val="32"/>
          <w:szCs w:val="32"/>
        </w:rPr>
        <w:t>决策和管理的科学化、民主化水平，充分发挥教授在学院建设与发展中的作用，</w:t>
      </w:r>
      <w:r w:rsidR="003341CC" w:rsidRPr="009D063A">
        <w:rPr>
          <w:rFonts w:ascii="仿宋" w:eastAsia="仿宋" w:hAnsi="仿宋" w:hint="eastAsia"/>
          <w:sz w:val="32"/>
          <w:szCs w:val="32"/>
        </w:rPr>
        <w:t>体现教授治学的原则。</w:t>
      </w:r>
      <w:r w:rsidR="003341CC" w:rsidRPr="00780AFE">
        <w:rPr>
          <w:rFonts w:ascii="仿宋" w:eastAsia="仿宋" w:hAnsi="仿宋" w:hint="eastAsia"/>
          <w:sz w:val="32"/>
          <w:szCs w:val="32"/>
        </w:rPr>
        <w:t>根据《西北农林科技大学</w:t>
      </w:r>
      <w:r w:rsidR="003341CC">
        <w:rPr>
          <w:rFonts w:ascii="仿宋" w:eastAsia="仿宋" w:hAnsi="仿宋" w:hint="eastAsia"/>
          <w:sz w:val="32"/>
          <w:szCs w:val="32"/>
        </w:rPr>
        <w:t>学院教授委员会规程</w:t>
      </w:r>
      <w:r w:rsidR="003341CC" w:rsidRPr="00780AFE">
        <w:rPr>
          <w:rFonts w:ascii="仿宋" w:eastAsia="仿宋" w:hAnsi="仿宋" w:hint="eastAsia"/>
          <w:sz w:val="32"/>
          <w:szCs w:val="32"/>
        </w:rPr>
        <w:t>》，结合学</w:t>
      </w:r>
      <w:r w:rsidR="003341CC">
        <w:rPr>
          <w:rFonts w:ascii="仿宋" w:eastAsia="仿宋" w:hAnsi="仿宋" w:hint="eastAsia"/>
          <w:sz w:val="32"/>
          <w:szCs w:val="32"/>
        </w:rPr>
        <w:t>院</w:t>
      </w:r>
      <w:r w:rsidR="003341CC" w:rsidRPr="00780AFE">
        <w:rPr>
          <w:rFonts w:ascii="仿宋" w:eastAsia="仿宋" w:hAnsi="仿宋" w:hint="eastAsia"/>
          <w:sz w:val="32"/>
          <w:szCs w:val="32"/>
        </w:rPr>
        <w:t>实际，特制定本规程。</w:t>
      </w:r>
    </w:p>
    <w:p w:rsidR="00A91BAE" w:rsidRDefault="0074342A" w:rsidP="00B91F5A">
      <w:pPr>
        <w:spacing w:line="560" w:lineRule="exact"/>
        <w:ind w:firstLineChars="196" w:firstLine="630"/>
        <w:rPr>
          <w:rFonts w:ascii="仿宋_GB2312" w:eastAsia="仿宋_GB2312" w:hAnsi="仿宋" w:cs="宋体"/>
          <w:kern w:val="0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第二条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085642" w:rsidRPr="00BC727F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 w:rsidR="00B81DDA" w:rsidRPr="00BC727F">
        <w:rPr>
          <w:rFonts w:ascii="仿宋_GB2312" w:eastAsia="仿宋_GB2312" w:hAnsi="Times New Roman" w:cs="Times New Roman" w:hint="eastAsia"/>
          <w:sz w:val="32"/>
          <w:szCs w:val="32"/>
        </w:rPr>
        <w:t>教授</w:t>
      </w:r>
      <w:r w:rsidRPr="00BC727F">
        <w:rPr>
          <w:rFonts w:ascii="仿宋_GB2312" w:eastAsia="仿宋_GB2312" w:hAnsi="Times New Roman" w:cs="Times New Roman" w:hint="eastAsia"/>
          <w:sz w:val="32"/>
          <w:szCs w:val="32"/>
        </w:rPr>
        <w:t>委员会</w:t>
      </w:r>
      <w:r w:rsidR="007A1A22" w:rsidRPr="00BC727F">
        <w:rPr>
          <w:rFonts w:ascii="仿宋_GB2312" w:eastAsia="仿宋_GB2312" w:hAnsi="Times New Roman" w:cs="Times New Roman" w:hint="eastAsia"/>
          <w:sz w:val="32"/>
          <w:szCs w:val="32"/>
        </w:rPr>
        <w:t>（以下简称</w:t>
      </w:r>
      <w:r w:rsidR="00B81DDA" w:rsidRPr="00BC727F">
        <w:rPr>
          <w:rFonts w:ascii="仿宋_GB2312" w:eastAsia="仿宋_GB2312" w:hAnsi="Times New Roman" w:cs="Times New Roman" w:hint="eastAsia"/>
          <w:sz w:val="32"/>
          <w:szCs w:val="32"/>
        </w:rPr>
        <w:t>教授</w:t>
      </w:r>
      <w:r w:rsidR="007A1A22" w:rsidRPr="00BC727F">
        <w:rPr>
          <w:rFonts w:ascii="仿宋_GB2312" w:eastAsia="仿宋_GB2312" w:hAnsi="Times New Roman" w:cs="Times New Roman" w:hint="eastAsia"/>
          <w:sz w:val="32"/>
          <w:szCs w:val="32"/>
        </w:rPr>
        <w:t>委员会）</w:t>
      </w:r>
      <w:r w:rsidR="003341CC">
        <w:rPr>
          <w:rFonts w:ascii="仿宋_GB2312" w:eastAsia="仿宋_GB2312" w:hAnsi="Times New Roman" w:cs="Times New Roman" w:hint="eastAsia"/>
          <w:sz w:val="32"/>
          <w:szCs w:val="32"/>
        </w:rPr>
        <w:t>是</w:t>
      </w:r>
      <w:r w:rsidR="003341CC" w:rsidRPr="00780AFE">
        <w:rPr>
          <w:rFonts w:ascii="仿宋" w:eastAsia="仿宋" w:hAnsi="仿宋" w:cs="宋体" w:hint="eastAsia"/>
          <w:kern w:val="0"/>
          <w:sz w:val="32"/>
          <w:szCs w:val="32"/>
        </w:rPr>
        <w:t>校学术委员会的基层学术组织，是教授治学和专家学者参与学院民主管理的重要组织形式，负责学院学术事项的审议、决策、评定以及重大改革和建设发展</w:t>
      </w:r>
      <w:r w:rsidR="003341CC">
        <w:rPr>
          <w:rFonts w:ascii="仿宋" w:eastAsia="仿宋" w:hAnsi="仿宋" w:cs="宋体" w:hint="eastAsia"/>
          <w:kern w:val="0"/>
          <w:sz w:val="32"/>
          <w:szCs w:val="32"/>
        </w:rPr>
        <w:t>事项</w:t>
      </w:r>
      <w:r w:rsidR="003341CC" w:rsidRPr="00780AFE">
        <w:rPr>
          <w:rFonts w:ascii="仿宋" w:eastAsia="仿宋" w:hAnsi="仿宋" w:cs="宋体" w:hint="eastAsia"/>
          <w:kern w:val="0"/>
          <w:sz w:val="32"/>
          <w:szCs w:val="32"/>
        </w:rPr>
        <w:t>的咨询。</w:t>
      </w:r>
    </w:p>
    <w:p w:rsidR="00A91BAE" w:rsidRDefault="0074342A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第三条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5F5C41" w:rsidRPr="00BC727F">
        <w:rPr>
          <w:rFonts w:ascii="仿宋_GB2312" w:eastAsia="仿宋_GB2312" w:hAnsi="Times New Roman" w:cs="Times New Roman" w:hint="eastAsia"/>
          <w:sz w:val="32"/>
          <w:szCs w:val="32"/>
        </w:rPr>
        <w:t>教授</w:t>
      </w:r>
      <w:r w:rsidRPr="00BC727F">
        <w:rPr>
          <w:rFonts w:ascii="仿宋_GB2312" w:eastAsia="仿宋_GB2312" w:hAnsi="Times New Roman" w:cs="Times New Roman" w:hint="eastAsia"/>
          <w:sz w:val="32"/>
          <w:szCs w:val="32"/>
        </w:rPr>
        <w:t>委员会</w:t>
      </w:r>
      <w:r w:rsidR="005F5C41" w:rsidRPr="00BC727F">
        <w:rPr>
          <w:rFonts w:ascii="仿宋_GB2312" w:eastAsia="仿宋_GB2312" w:hAnsi="Times New Roman" w:cs="Times New Roman" w:hint="eastAsia"/>
          <w:sz w:val="32"/>
          <w:szCs w:val="32"/>
        </w:rPr>
        <w:t>应坚持公平、公正、公开的原则，弘扬科学精神，鼓励学术创新，维护</w:t>
      </w:r>
      <w:r w:rsidR="00085642" w:rsidRPr="00BC727F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 w:rsidR="005F5C41" w:rsidRPr="00BC727F">
        <w:rPr>
          <w:rFonts w:ascii="仿宋_GB2312" w:eastAsia="仿宋_GB2312" w:hAnsi="Times New Roman" w:cs="Times New Roman" w:hint="eastAsia"/>
          <w:sz w:val="32"/>
          <w:szCs w:val="32"/>
        </w:rPr>
        <w:t>的学术声誉，促进</w:t>
      </w:r>
      <w:r w:rsidR="00085642" w:rsidRPr="00BC727F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 w:rsidR="005F5C41" w:rsidRPr="00BC727F">
        <w:rPr>
          <w:rFonts w:ascii="仿宋_GB2312" w:eastAsia="仿宋_GB2312" w:hAnsi="Times New Roman" w:cs="Times New Roman" w:hint="eastAsia"/>
          <w:sz w:val="32"/>
          <w:szCs w:val="32"/>
        </w:rPr>
        <w:t>学科建设、人才培养、科学研究、社会服务和学术交流工作科学发展。</w:t>
      </w:r>
    </w:p>
    <w:p w:rsidR="0073051B" w:rsidRPr="00BC727F" w:rsidRDefault="005F5C41" w:rsidP="00B91F5A">
      <w:pPr>
        <w:spacing w:line="56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第四条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73051B" w:rsidRPr="00BC727F">
        <w:rPr>
          <w:rFonts w:ascii="仿宋_GB2312" w:eastAsia="仿宋_GB2312" w:hAnsi="仿宋" w:hint="eastAsia"/>
          <w:sz w:val="32"/>
          <w:szCs w:val="32"/>
        </w:rPr>
        <w:t>教授委员会在学院党委、行政的领导下和教职工代表大会的监督下开展工作。业务上接受校学术委员会的指导。</w:t>
      </w:r>
    </w:p>
    <w:p w:rsidR="0074342A" w:rsidRPr="00BC727F" w:rsidRDefault="0074342A" w:rsidP="00B91F5A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BC727F">
        <w:rPr>
          <w:rFonts w:ascii="黑体" w:eastAsia="黑体" w:hAnsi="黑体" w:cs="Times New Roman" w:hint="eastAsia"/>
          <w:sz w:val="32"/>
          <w:szCs w:val="32"/>
        </w:rPr>
        <w:t>第二章</w:t>
      </w:r>
      <w:r w:rsidR="005B6F95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="005F5C41" w:rsidRPr="00BC727F">
        <w:rPr>
          <w:rFonts w:ascii="黑体" w:eastAsia="黑体" w:hAnsi="黑体" w:cs="Times New Roman" w:hint="eastAsia"/>
          <w:sz w:val="32"/>
          <w:szCs w:val="32"/>
        </w:rPr>
        <w:t>组建规则</w:t>
      </w:r>
    </w:p>
    <w:p w:rsidR="00A91BAE" w:rsidRDefault="0074342A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</w:t>
      </w:r>
      <w:r w:rsidR="005F5C41"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五</w:t>
      </w: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5F5C41" w:rsidRPr="00BC727F">
        <w:rPr>
          <w:rFonts w:ascii="仿宋_GB2312" w:eastAsia="仿宋_GB2312" w:hAnsi="Times New Roman" w:cs="Times New Roman" w:hint="eastAsia"/>
          <w:sz w:val="32"/>
          <w:szCs w:val="32"/>
        </w:rPr>
        <w:t>教授</w:t>
      </w:r>
      <w:r w:rsidRPr="00BC727F">
        <w:rPr>
          <w:rFonts w:ascii="仿宋_GB2312" w:eastAsia="仿宋_GB2312" w:hAnsi="Times New Roman" w:cs="Times New Roman" w:hint="eastAsia"/>
          <w:sz w:val="32"/>
          <w:szCs w:val="32"/>
        </w:rPr>
        <w:t>委员会由</w:t>
      </w:r>
      <w:r w:rsidR="00085642" w:rsidRPr="00BC727F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 w:rsidR="007A1A22" w:rsidRPr="00BC727F">
        <w:rPr>
          <w:rFonts w:ascii="仿宋_GB2312" w:eastAsia="仿宋_GB2312" w:hAnsi="Times New Roman" w:cs="Times New Roman" w:hint="eastAsia"/>
          <w:sz w:val="32"/>
          <w:szCs w:val="32"/>
        </w:rPr>
        <w:t>不同学科、专业</w:t>
      </w:r>
      <w:r w:rsidR="002C0B6E" w:rsidRPr="00BC727F">
        <w:rPr>
          <w:rFonts w:ascii="仿宋_GB2312" w:eastAsia="仿宋_GB2312" w:hAnsi="Times New Roman" w:cs="Times New Roman" w:hint="eastAsia"/>
          <w:sz w:val="32"/>
          <w:szCs w:val="32"/>
        </w:rPr>
        <w:t>的教授和副教授组成。委员</w:t>
      </w:r>
      <w:r w:rsidR="005F5C41" w:rsidRPr="00BC727F">
        <w:rPr>
          <w:rFonts w:ascii="仿宋_GB2312" w:eastAsia="仿宋_GB2312" w:hAnsi="Times New Roman" w:cs="Times New Roman" w:hint="eastAsia"/>
          <w:sz w:val="32"/>
          <w:szCs w:val="32"/>
        </w:rPr>
        <w:t>会由</w:t>
      </w:r>
      <w:r w:rsidR="0073051B" w:rsidRPr="00BC727F">
        <w:rPr>
          <w:rFonts w:ascii="仿宋_GB2312" w:eastAsia="仿宋_GB2312" w:hAnsi="Times New Roman" w:cs="Times New Roman" w:hint="eastAsia"/>
          <w:sz w:val="32"/>
          <w:szCs w:val="32"/>
        </w:rPr>
        <w:t>11</w:t>
      </w:r>
      <w:r w:rsidR="005F5C41" w:rsidRPr="00BC727F">
        <w:rPr>
          <w:rFonts w:ascii="仿宋_GB2312" w:eastAsia="仿宋_GB2312" w:hAnsi="Times New Roman" w:cs="Times New Roman" w:hint="eastAsia"/>
          <w:sz w:val="32"/>
          <w:szCs w:val="32"/>
        </w:rPr>
        <w:t>名委员组成</w:t>
      </w:r>
      <w:r w:rsidR="002C0B6E" w:rsidRPr="00BC727F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BC727F">
        <w:rPr>
          <w:rFonts w:ascii="仿宋_GB2312" w:eastAsia="仿宋_GB2312" w:hAnsi="Times New Roman" w:cs="Times New Roman" w:hint="eastAsia"/>
          <w:sz w:val="32"/>
          <w:szCs w:val="32"/>
        </w:rPr>
        <w:t>设主任委员1名，副主任委员</w:t>
      </w:r>
      <w:r w:rsidR="002C0B6E" w:rsidRPr="00BC727F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893E93" w:rsidRPr="00BC727F">
        <w:rPr>
          <w:rFonts w:ascii="仿宋_GB2312" w:eastAsia="仿宋_GB2312" w:hAnsi="Times New Roman" w:cs="Times New Roman" w:hint="eastAsia"/>
          <w:sz w:val="32"/>
          <w:szCs w:val="32"/>
        </w:rPr>
        <w:t>名，秘书1名。</w:t>
      </w:r>
      <w:r w:rsidR="00AD128E" w:rsidRPr="00BC727F">
        <w:rPr>
          <w:rFonts w:ascii="仿宋_GB2312" w:eastAsia="仿宋_GB2312" w:hAnsi="Times New Roman" w:cs="Times New Roman" w:hint="eastAsia"/>
          <w:sz w:val="32"/>
          <w:szCs w:val="32"/>
        </w:rPr>
        <w:t>教授委员会委员实行任期制，每届任期</w:t>
      </w:r>
      <w:r w:rsidR="0073051B" w:rsidRPr="00BC727F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="00AD128E" w:rsidRPr="00BC727F">
        <w:rPr>
          <w:rFonts w:ascii="仿宋_GB2312" w:eastAsia="仿宋_GB2312" w:hAnsi="Times New Roman" w:cs="Times New Roman" w:hint="eastAsia"/>
          <w:sz w:val="32"/>
          <w:szCs w:val="32"/>
        </w:rPr>
        <w:t>年，可连选连任。</w:t>
      </w:r>
      <w:r w:rsidR="0073051B" w:rsidRPr="00BC727F">
        <w:rPr>
          <w:rFonts w:ascii="仿宋_GB2312" w:eastAsia="仿宋_GB2312" w:hAnsi="Times New Roman" w:cs="Times New Roman" w:hint="eastAsia"/>
          <w:sz w:val="32"/>
          <w:szCs w:val="32"/>
        </w:rPr>
        <w:t>换届时连任的委员人数一般不超过上一届委员总</w:t>
      </w:r>
      <w:r w:rsidR="0073051B" w:rsidRPr="00BC727F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数的三分之二，主任委员一般连任不超过2届。</w:t>
      </w:r>
    </w:p>
    <w:p w:rsidR="00A91BAE" w:rsidRDefault="005F5C41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第六条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73051B" w:rsidRPr="00BC727F">
        <w:rPr>
          <w:rFonts w:ascii="仿宋_GB2312" w:eastAsia="仿宋_GB2312" w:hAnsi="Times New Roman" w:cs="Times New Roman" w:hint="eastAsia"/>
          <w:sz w:val="32"/>
          <w:szCs w:val="32"/>
        </w:rPr>
        <w:t>教授委员会委员从具有高级职称的科教人员中选举产生。原则上担任学院党政领导职务的委员，不得超过委员总人数的1/4。</w:t>
      </w:r>
    </w:p>
    <w:p w:rsidR="00087148" w:rsidRDefault="00070730" w:rsidP="00B91F5A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第七条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73051B" w:rsidRPr="00BC727F">
        <w:rPr>
          <w:rFonts w:ascii="仿宋_GB2312" w:eastAsia="仿宋_GB2312" w:hAnsi="Times New Roman" w:cs="Times New Roman" w:hint="eastAsia"/>
          <w:sz w:val="32"/>
          <w:szCs w:val="32"/>
        </w:rPr>
        <w:t>教授委员会委员</w:t>
      </w:r>
      <w:r w:rsidR="00087148" w:rsidRPr="00780AFE">
        <w:rPr>
          <w:rFonts w:ascii="仿宋" w:eastAsia="仿宋" w:hAnsi="仿宋" w:hint="eastAsia"/>
          <w:sz w:val="32"/>
          <w:szCs w:val="32"/>
        </w:rPr>
        <w:t>应当具备以下条件：</w:t>
      </w:r>
    </w:p>
    <w:p w:rsidR="00087148" w:rsidRPr="00780AFE" w:rsidRDefault="00087148" w:rsidP="00B91F5A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（一）拥护</w:t>
      </w:r>
      <w:r>
        <w:rPr>
          <w:rFonts w:ascii="仿宋" w:eastAsia="仿宋" w:hAnsi="仿宋" w:hint="eastAsia"/>
          <w:sz w:val="32"/>
          <w:szCs w:val="32"/>
        </w:rPr>
        <w:t>中国共产党</w:t>
      </w:r>
      <w:r w:rsidRPr="00780AFE">
        <w:rPr>
          <w:rFonts w:ascii="仿宋" w:eastAsia="仿宋" w:hAnsi="仿宋" w:hint="eastAsia"/>
          <w:sz w:val="32"/>
          <w:szCs w:val="32"/>
        </w:rPr>
        <w:t>的领导，具有坚定的政治立场；</w:t>
      </w:r>
    </w:p>
    <w:p w:rsidR="00087148" w:rsidRPr="00780AFE" w:rsidRDefault="00087148" w:rsidP="00B91F5A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（二）遵守宪法法律，学风端正、治学严谨、公道正派；</w:t>
      </w:r>
    </w:p>
    <w:p w:rsidR="00087148" w:rsidRPr="00780AFE" w:rsidRDefault="00087148" w:rsidP="00B91F5A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（三）具有较高的学术声誉和较深的学术造诣；</w:t>
      </w:r>
    </w:p>
    <w:p w:rsidR="00087148" w:rsidRPr="00780AFE" w:rsidRDefault="00087148" w:rsidP="00B91F5A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（四）关心学院的建设与发展，有参与学术管理的热情和能力；</w:t>
      </w:r>
    </w:p>
    <w:p w:rsidR="00087148" w:rsidRDefault="00087148" w:rsidP="00B91F5A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（五）身体健康，</w:t>
      </w:r>
      <w:r w:rsidRPr="009D063A">
        <w:rPr>
          <w:rFonts w:ascii="仿宋" w:eastAsia="仿宋" w:hAnsi="仿宋" w:hint="eastAsia"/>
          <w:sz w:val="32"/>
          <w:szCs w:val="32"/>
        </w:rPr>
        <w:t>在学校规定的退休年龄前2年内能够履行教授委员会工作职责。</w:t>
      </w:r>
    </w:p>
    <w:p w:rsidR="00A91BAE" w:rsidRDefault="008315A6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</w:t>
      </w:r>
      <w:r w:rsidR="00AD128E"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八</w:t>
      </w:r>
      <w:r w:rsidR="0074342A"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73051B" w:rsidRPr="00BC727F">
        <w:rPr>
          <w:rFonts w:ascii="仿宋_GB2312" w:eastAsia="仿宋_GB2312" w:hAnsi="Times New Roman" w:cs="Times New Roman" w:hint="eastAsia"/>
          <w:sz w:val="32"/>
          <w:szCs w:val="32"/>
        </w:rPr>
        <w:t>教授委员会委员的产生程序：</w:t>
      </w:r>
    </w:p>
    <w:p w:rsidR="00A91BAE" w:rsidRDefault="0073051B" w:rsidP="00B91F5A">
      <w:pPr>
        <w:spacing w:line="560" w:lineRule="exact"/>
        <w:ind w:firstLineChars="196" w:firstLine="627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sz w:val="32"/>
          <w:szCs w:val="32"/>
        </w:rPr>
        <w:t>（一）学院党政联席会议研究决定并公布委员的组成结构及数量；</w:t>
      </w:r>
    </w:p>
    <w:p w:rsidR="00A91BAE" w:rsidRDefault="0073051B" w:rsidP="00B91F5A">
      <w:pPr>
        <w:spacing w:line="560" w:lineRule="exact"/>
        <w:ind w:firstLineChars="196" w:firstLine="627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sz w:val="32"/>
          <w:szCs w:val="32"/>
        </w:rPr>
        <w:t>（二）学院</w:t>
      </w:r>
      <w:r w:rsidR="004A105F" w:rsidRPr="00BC727F">
        <w:rPr>
          <w:rFonts w:ascii="仿宋_GB2312" w:eastAsia="仿宋_GB2312" w:hAnsi="Times New Roman" w:cs="Times New Roman" w:hint="eastAsia"/>
          <w:sz w:val="32"/>
          <w:szCs w:val="32"/>
        </w:rPr>
        <w:t>各系（室）</w:t>
      </w:r>
      <w:r w:rsidRPr="00BC727F">
        <w:rPr>
          <w:rFonts w:ascii="仿宋_GB2312" w:eastAsia="仿宋_GB2312" w:hAnsi="Times New Roman" w:cs="Times New Roman" w:hint="eastAsia"/>
          <w:sz w:val="32"/>
          <w:szCs w:val="32"/>
        </w:rPr>
        <w:t>民主推荐委员候选人；</w:t>
      </w:r>
    </w:p>
    <w:p w:rsidR="00A91BAE" w:rsidRDefault="0073051B" w:rsidP="00B91F5A">
      <w:pPr>
        <w:spacing w:line="560" w:lineRule="exact"/>
        <w:ind w:firstLineChars="196" w:firstLine="627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sz w:val="32"/>
          <w:szCs w:val="32"/>
        </w:rPr>
        <w:t>（三）召开全体教职工大会，差额选举产生教授委员会委员。</w:t>
      </w:r>
    </w:p>
    <w:p w:rsidR="00A91BAE" w:rsidRDefault="00AD128E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第九条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2D5E71" w:rsidRPr="00BC727F">
        <w:rPr>
          <w:rFonts w:ascii="仿宋_GB2312" w:eastAsia="仿宋_GB2312" w:hAnsi="Times New Roman" w:cs="Times New Roman" w:hint="eastAsia"/>
          <w:sz w:val="32"/>
          <w:szCs w:val="32"/>
        </w:rPr>
        <w:t>教授委员会主任委员由学院党政联席会议提名，教授委员会全体委员选举产生。副主任委员由主任委员提名，教授委员会全体委员选举产生。秘书由主任委员提名，经教授委员会全体委员确认后产生。</w:t>
      </w:r>
    </w:p>
    <w:p w:rsidR="00A91BAE" w:rsidRDefault="00A14D6E" w:rsidP="00B91F5A">
      <w:pPr>
        <w:spacing w:line="56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BC727F">
        <w:rPr>
          <w:rFonts w:ascii="仿宋_GB2312" w:eastAsia="仿宋_GB2312" w:hAnsi="仿宋" w:hint="eastAsia"/>
          <w:b/>
          <w:bCs/>
          <w:sz w:val="32"/>
          <w:szCs w:val="32"/>
        </w:rPr>
        <w:t>第十条</w:t>
      </w:r>
      <w:r w:rsidR="005B6F95">
        <w:rPr>
          <w:rFonts w:ascii="仿宋_GB2312" w:eastAsia="仿宋_GB2312" w:hAnsi="仿宋" w:hint="eastAsia"/>
          <w:b/>
          <w:bCs/>
          <w:sz w:val="32"/>
          <w:szCs w:val="32"/>
        </w:rPr>
        <w:t xml:space="preserve"> </w:t>
      </w:r>
      <w:r w:rsidRPr="00BC727F">
        <w:rPr>
          <w:rFonts w:ascii="仿宋_GB2312" w:eastAsia="仿宋_GB2312" w:hAnsi="仿宋" w:hint="eastAsia"/>
          <w:sz w:val="32"/>
          <w:szCs w:val="32"/>
        </w:rPr>
        <w:t>教授委员会委员有下列情形之一者，不再担任委员：</w:t>
      </w:r>
    </w:p>
    <w:p w:rsidR="00A91BAE" w:rsidRDefault="00A14D6E" w:rsidP="00B91F5A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BC727F">
        <w:rPr>
          <w:rFonts w:ascii="仿宋_GB2312" w:eastAsia="仿宋_GB2312" w:hAnsi="仿宋" w:hint="eastAsia"/>
          <w:sz w:val="32"/>
          <w:szCs w:val="32"/>
        </w:rPr>
        <w:t>（一）主动申请辞去委员职务者；</w:t>
      </w:r>
    </w:p>
    <w:p w:rsidR="00A91BAE" w:rsidRDefault="00A14D6E" w:rsidP="00B91F5A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BC727F">
        <w:rPr>
          <w:rFonts w:ascii="仿宋_GB2312" w:eastAsia="仿宋_GB2312" w:hAnsi="仿宋" w:hint="eastAsia"/>
          <w:sz w:val="32"/>
          <w:szCs w:val="32"/>
        </w:rPr>
        <w:t>（二）因退休、工作调离、身体等原因不能正常履职者；</w:t>
      </w:r>
    </w:p>
    <w:p w:rsidR="00A91BAE" w:rsidRDefault="00A14D6E" w:rsidP="00B91F5A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BC727F">
        <w:rPr>
          <w:rFonts w:ascii="仿宋_GB2312" w:eastAsia="仿宋_GB2312" w:hAnsi="仿宋" w:hint="eastAsia"/>
          <w:sz w:val="32"/>
          <w:szCs w:val="32"/>
        </w:rPr>
        <w:lastRenderedPageBreak/>
        <w:t>（三）连续3次及以上无正当理由不出席教授委员会会议及有关活动者，或者一年内未能参加委员会会议者；</w:t>
      </w:r>
    </w:p>
    <w:p w:rsidR="00A91BAE" w:rsidRDefault="00A14D6E" w:rsidP="00B91F5A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BC727F">
        <w:rPr>
          <w:rFonts w:ascii="仿宋_GB2312" w:eastAsia="仿宋_GB2312" w:hAnsi="仿宋" w:hint="eastAsia"/>
          <w:sz w:val="32"/>
          <w:szCs w:val="32"/>
        </w:rPr>
        <w:t>（四）有违法、违反教师职业道德或学术不端行为者；</w:t>
      </w:r>
    </w:p>
    <w:p w:rsidR="00A91BAE" w:rsidRDefault="00A14D6E" w:rsidP="00B91F5A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BC727F">
        <w:rPr>
          <w:rFonts w:ascii="仿宋_GB2312" w:eastAsia="仿宋_GB2312" w:hAnsi="仿宋" w:hint="eastAsia"/>
          <w:sz w:val="32"/>
          <w:szCs w:val="32"/>
        </w:rPr>
        <w:t>（五）因其它原因不能或不宜担任委员职务者。</w:t>
      </w:r>
    </w:p>
    <w:p w:rsidR="00087148" w:rsidRDefault="00087148" w:rsidP="00B91F5A">
      <w:pPr>
        <w:pStyle w:val="a5"/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因上述原因出现委员空缺时，应按照委员产生程序及时进行增补。</w:t>
      </w:r>
    </w:p>
    <w:p w:rsidR="00A91BAE" w:rsidRDefault="00A14D6E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</w:t>
      </w:r>
      <w:r w:rsidR="00BC727F"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十一</w:t>
      </w: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2D5E71" w:rsidRPr="00BC727F">
        <w:rPr>
          <w:rFonts w:ascii="仿宋_GB2312" w:eastAsia="仿宋_GB2312" w:hAnsi="Times New Roman" w:cs="Times New Roman" w:hint="eastAsia"/>
          <w:sz w:val="32"/>
          <w:szCs w:val="32"/>
        </w:rPr>
        <w:t>为充分发挥基层党组织的功能，具有高级职称的</w:t>
      </w:r>
      <w:r w:rsidR="00C061A6">
        <w:rPr>
          <w:rFonts w:ascii="仿宋_GB2312" w:eastAsia="仿宋_GB2312" w:hAnsi="Times New Roman" w:cs="Times New Roman" w:hint="eastAsia"/>
          <w:sz w:val="32"/>
          <w:szCs w:val="32"/>
        </w:rPr>
        <w:t>学院党委</w:t>
      </w:r>
      <w:r w:rsidR="00C061A6" w:rsidRPr="00BC727F">
        <w:rPr>
          <w:rFonts w:ascii="仿宋_GB2312" w:eastAsia="仿宋_GB2312" w:hAnsi="Times New Roman" w:cs="Times New Roman" w:hint="eastAsia"/>
          <w:sz w:val="32"/>
          <w:szCs w:val="32"/>
        </w:rPr>
        <w:t>书记</w:t>
      </w:r>
      <w:r w:rsidR="002D5E71" w:rsidRPr="00BC727F">
        <w:rPr>
          <w:rFonts w:ascii="仿宋_GB2312" w:eastAsia="仿宋_GB2312" w:hAnsi="Times New Roman" w:cs="Times New Roman" w:hint="eastAsia"/>
          <w:sz w:val="32"/>
          <w:szCs w:val="32"/>
        </w:rPr>
        <w:t>原则上应参加教授委员会。</w:t>
      </w:r>
    </w:p>
    <w:p w:rsidR="0074342A" w:rsidRPr="00BC727F" w:rsidRDefault="0074342A" w:rsidP="00B91F5A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BC727F">
        <w:rPr>
          <w:rFonts w:ascii="黑体" w:eastAsia="黑体" w:hAnsi="黑体" w:cs="Times New Roman" w:hint="eastAsia"/>
          <w:sz w:val="32"/>
          <w:szCs w:val="32"/>
        </w:rPr>
        <w:t>第三章</w:t>
      </w:r>
      <w:r w:rsidR="005B6F95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BC727F">
        <w:rPr>
          <w:rFonts w:ascii="黑体" w:eastAsia="黑体" w:hAnsi="黑体" w:cs="Times New Roman" w:hint="eastAsia"/>
          <w:sz w:val="32"/>
          <w:szCs w:val="32"/>
        </w:rPr>
        <w:t>职责</w:t>
      </w:r>
      <w:r w:rsidR="00087148">
        <w:rPr>
          <w:rFonts w:ascii="黑体" w:eastAsia="黑体" w:hAnsi="黑体" w:cs="Times New Roman" w:hint="eastAsia"/>
          <w:sz w:val="32"/>
          <w:szCs w:val="32"/>
        </w:rPr>
        <w:t>权限</w:t>
      </w:r>
    </w:p>
    <w:p w:rsidR="00A91BAE" w:rsidRDefault="001F36A8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第十</w:t>
      </w:r>
      <w:r w:rsidR="00087148">
        <w:rPr>
          <w:rFonts w:ascii="仿宋_GB2312" w:eastAsia="仿宋_GB2312" w:hAnsi="Times New Roman" w:cs="Times New Roman" w:hint="eastAsia"/>
          <w:b/>
          <w:sz w:val="32"/>
          <w:szCs w:val="32"/>
        </w:rPr>
        <w:t>二</w:t>
      </w: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2D5E71" w:rsidRPr="00BC727F">
        <w:rPr>
          <w:rFonts w:ascii="仿宋_GB2312" w:eastAsia="仿宋_GB2312" w:hAnsi="Times New Roman" w:cs="Times New Roman" w:hint="eastAsia"/>
          <w:sz w:val="32"/>
          <w:szCs w:val="32"/>
        </w:rPr>
        <w:t>教授委员会对学院学科建设、专业建设、师资队伍建设、科学研究、学术评价等学术事项进行审议、评议、咨询和论证等，为学院党政联席会议提供决策咨询。</w:t>
      </w:r>
    </w:p>
    <w:p w:rsidR="00087148" w:rsidRPr="00780AFE" w:rsidRDefault="00087148" w:rsidP="00B91F5A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（一）对</w:t>
      </w:r>
      <w:r w:rsidRPr="00780AFE">
        <w:rPr>
          <w:rFonts w:ascii="仿宋" w:eastAsia="仿宋" w:hAnsi="仿宋" w:hint="eastAsia"/>
          <w:spacing w:val="-6"/>
          <w:sz w:val="32"/>
          <w:szCs w:val="32"/>
        </w:rPr>
        <w:t>学院事业</w:t>
      </w:r>
      <w:r w:rsidRPr="00780AFE">
        <w:rPr>
          <w:rFonts w:ascii="仿宋" w:eastAsia="仿宋" w:hAnsi="仿宋" w:hint="eastAsia"/>
          <w:sz w:val="32"/>
          <w:szCs w:val="32"/>
        </w:rPr>
        <w:t>发展规划、学科与人才队伍建设规划、重要政策和重大改革措施等提供决策咨询；</w:t>
      </w:r>
    </w:p>
    <w:p w:rsidR="00087148" w:rsidRPr="00780AFE" w:rsidRDefault="00087148" w:rsidP="00B91F5A">
      <w:pPr>
        <w:pStyle w:val="a5"/>
        <w:spacing w:line="560" w:lineRule="exact"/>
        <w:ind w:firstLineChars="200" w:firstLine="616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pacing w:val="-6"/>
          <w:sz w:val="32"/>
          <w:szCs w:val="32"/>
        </w:rPr>
        <w:t>（二）审议</w:t>
      </w:r>
      <w:r w:rsidRPr="00780AFE">
        <w:rPr>
          <w:rFonts w:ascii="仿宋" w:eastAsia="仿宋" w:hAnsi="仿宋" w:hint="eastAsia"/>
          <w:sz w:val="32"/>
          <w:szCs w:val="32"/>
        </w:rPr>
        <w:t>学院学科、专业设置方案，人才培养方案，教学改革计划，</w:t>
      </w:r>
      <w:r w:rsidRPr="005C55B1">
        <w:rPr>
          <w:rFonts w:ascii="仿宋" w:eastAsia="仿宋" w:hAnsi="仿宋" w:hint="eastAsia"/>
          <w:sz w:val="32"/>
          <w:szCs w:val="32"/>
        </w:rPr>
        <w:t>本科专业、学位授权点申报，</w:t>
      </w:r>
      <w:r w:rsidRPr="00780AFE">
        <w:rPr>
          <w:rFonts w:ascii="仿宋" w:eastAsia="仿宋" w:hAnsi="仿宋" w:hint="eastAsia"/>
          <w:sz w:val="32"/>
          <w:szCs w:val="32"/>
        </w:rPr>
        <w:t>实验室、科研基地（平台）建设方案；</w:t>
      </w:r>
    </w:p>
    <w:p w:rsidR="00087148" w:rsidRPr="00780AFE" w:rsidRDefault="00087148" w:rsidP="00B91F5A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（三）审议年度教师补充、人才引进、团队建设、人才支持计划</w:t>
      </w:r>
      <w:r>
        <w:rPr>
          <w:rFonts w:ascii="仿宋" w:eastAsia="仿宋" w:hAnsi="仿宋" w:hint="eastAsia"/>
          <w:sz w:val="32"/>
          <w:szCs w:val="32"/>
        </w:rPr>
        <w:t>等</w:t>
      </w:r>
      <w:r w:rsidRPr="00780AFE">
        <w:rPr>
          <w:rFonts w:ascii="仿宋" w:eastAsia="仿宋" w:hAnsi="仿宋" w:hint="eastAsia"/>
          <w:sz w:val="32"/>
          <w:szCs w:val="32"/>
        </w:rPr>
        <w:t>，评议引进人才</w:t>
      </w:r>
      <w:r>
        <w:rPr>
          <w:rFonts w:ascii="仿宋" w:eastAsia="仿宋" w:hAnsi="仿宋" w:hint="eastAsia"/>
          <w:sz w:val="32"/>
          <w:szCs w:val="32"/>
        </w:rPr>
        <w:t>及</w:t>
      </w:r>
      <w:r w:rsidRPr="00780AFE">
        <w:rPr>
          <w:rFonts w:ascii="仿宋" w:eastAsia="仿宋" w:hAnsi="仿宋" w:hint="eastAsia"/>
          <w:sz w:val="32"/>
          <w:szCs w:val="32"/>
        </w:rPr>
        <w:t>选聘毕业生</w:t>
      </w:r>
      <w:r>
        <w:rPr>
          <w:rFonts w:ascii="仿宋" w:eastAsia="仿宋" w:hAnsi="仿宋" w:hint="eastAsia"/>
          <w:sz w:val="32"/>
          <w:szCs w:val="32"/>
        </w:rPr>
        <w:t>的</w:t>
      </w:r>
      <w:r w:rsidRPr="00780AFE">
        <w:rPr>
          <w:rFonts w:ascii="仿宋" w:eastAsia="仿宋" w:hAnsi="仿宋" w:hint="eastAsia"/>
          <w:sz w:val="32"/>
          <w:szCs w:val="32"/>
        </w:rPr>
        <w:t>学术水平、专业能力；</w:t>
      </w:r>
    </w:p>
    <w:p w:rsidR="00087148" w:rsidRPr="00780AFE" w:rsidRDefault="00087148" w:rsidP="00B91F5A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（四）审查专业技术职务人员的任职资格和学术水平，根据学校授权评定专业技术职务；</w:t>
      </w:r>
    </w:p>
    <w:p w:rsidR="00087148" w:rsidRPr="00780AFE" w:rsidRDefault="00087148" w:rsidP="00B91F5A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（五）对本学院师生的学术不端、学术纠纷、学术争议以及违反学术道德、科研诚信等行为进行调查，提出处理建议；</w:t>
      </w:r>
    </w:p>
    <w:p w:rsidR="00087148" w:rsidRPr="00780AFE" w:rsidRDefault="00087148" w:rsidP="00B91F5A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 xml:space="preserve">（六）评议教学、科研、学科项目，以及教学、科研成果奖； </w:t>
      </w:r>
    </w:p>
    <w:p w:rsidR="00087148" w:rsidRDefault="00087148" w:rsidP="00B91F5A">
      <w:pPr>
        <w:pStyle w:val="a5"/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七</w:t>
      </w:r>
      <w:r w:rsidRPr="00780AFE">
        <w:rPr>
          <w:rFonts w:ascii="仿宋" w:eastAsia="仿宋" w:hAnsi="仿宋" w:hint="eastAsia"/>
          <w:sz w:val="32"/>
          <w:szCs w:val="32"/>
        </w:rPr>
        <w:t>）学院认为需要由教授委员会进行讨论、研究的其他重要学术事项。</w:t>
      </w:r>
    </w:p>
    <w:p w:rsidR="00087148" w:rsidRPr="00780AFE" w:rsidRDefault="00087148" w:rsidP="00B91F5A">
      <w:pPr>
        <w:pStyle w:val="a5"/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sz w:val="32"/>
          <w:szCs w:val="32"/>
        </w:rPr>
        <w:t>三</w:t>
      </w:r>
      <w:r w:rsidRPr="00780AFE">
        <w:rPr>
          <w:rFonts w:ascii="仿宋" w:eastAsia="仿宋" w:hAnsi="仿宋" w:hint="eastAsia"/>
          <w:b/>
          <w:sz w:val="32"/>
          <w:szCs w:val="32"/>
        </w:rPr>
        <w:t>条</w:t>
      </w:r>
      <w:r w:rsidR="005B6F95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80AFE">
        <w:rPr>
          <w:rFonts w:ascii="仿宋" w:eastAsia="仿宋" w:hAnsi="仿宋" w:hint="eastAsia"/>
          <w:sz w:val="32"/>
          <w:szCs w:val="32"/>
        </w:rPr>
        <w:t>教授委员会委员享有以下权利：</w:t>
      </w:r>
    </w:p>
    <w:p w:rsidR="00087148" w:rsidRPr="00780AFE" w:rsidRDefault="00087148" w:rsidP="00B91F5A">
      <w:pPr>
        <w:pStyle w:val="a5"/>
        <w:spacing w:line="560" w:lineRule="exact"/>
        <w:ind w:firstLine="646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 xml:space="preserve">（一）向教授委员会提出会议议题建议； </w:t>
      </w:r>
    </w:p>
    <w:p w:rsidR="00087148" w:rsidRPr="00780AFE" w:rsidRDefault="00087148" w:rsidP="00B91F5A">
      <w:pPr>
        <w:pStyle w:val="a5"/>
        <w:spacing w:line="560" w:lineRule="exact"/>
        <w:ind w:firstLine="646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（二）对教授委员会决策事项进行表决；</w:t>
      </w:r>
    </w:p>
    <w:p w:rsidR="00087148" w:rsidRPr="00780AFE" w:rsidRDefault="00087148" w:rsidP="00B91F5A">
      <w:pPr>
        <w:pStyle w:val="a5"/>
        <w:spacing w:line="560" w:lineRule="exact"/>
        <w:ind w:firstLine="646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（三）对教授委员会工作提出意见和建议；</w:t>
      </w:r>
    </w:p>
    <w:p w:rsidR="00087148" w:rsidRPr="00780AFE" w:rsidRDefault="00087148" w:rsidP="00B91F5A">
      <w:pPr>
        <w:pStyle w:val="a5"/>
        <w:spacing w:line="560" w:lineRule="exact"/>
        <w:ind w:firstLine="646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（四）对教授委员会决议事项执行情况进行监督；</w:t>
      </w:r>
    </w:p>
    <w:p w:rsidR="00087148" w:rsidRPr="00780AFE" w:rsidRDefault="00087148" w:rsidP="00B91F5A">
      <w:pPr>
        <w:pStyle w:val="a5"/>
        <w:spacing w:line="560" w:lineRule="exact"/>
        <w:ind w:firstLine="646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 xml:space="preserve">（五）对学院学术活动的建议与监督。 </w:t>
      </w:r>
    </w:p>
    <w:p w:rsidR="00087148" w:rsidRPr="00780AFE" w:rsidRDefault="00087148" w:rsidP="00B91F5A">
      <w:pPr>
        <w:pStyle w:val="a5"/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sz w:val="32"/>
          <w:szCs w:val="32"/>
        </w:rPr>
        <w:t>四</w:t>
      </w:r>
      <w:r w:rsidRPr="00780AFE">
        <w:rPr>
          <w:rFonts w:ascii="仿宋" w:eastAsia="仿宋" w:hAnsi="仿宋" w:hint="eastAsia"/>
          <w:b/>
          <w:sz w:val="32"/>
          <w:szCs w:val="32"/>
        </w:rPr>
        <w:t>条</w:t>
      </w:r>
      <w:r w:rsidR="005B6F95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80AFE">
        <w:rPr>
          <w:rFonts w:ascii="仿宋" w:eastAsia="仿宋" w:hAnsi="仿宋" w:hint="eastAsia"/>
          <w:sz w:val="32"/>
          <w:szCs w:val="32"/>
        </w:rPr>
        <w:t>教授委员会委员应履行以下义务：</w:t>
      </w:r>
    </w:p>
    <w:p w:rsidR="00087148" w:rsidRPr="00780AFE" w:rsidRDefault="00087148" w:rsidP="00B91F5A">
      <w:pPr>
        <w:pStyle w:val="a5"/>
        <w:spacing w:line="560" w:lineRule="exact"/>
        <w:ind w:firstLine="646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（一）自觉遵守国家的法律法规和学校的规章制度，接受学院及教职工的监督；</w:t>
      </w:r>
    </w:p>
    <w:p w:rsidR="00087148" w:rsidRPr="00780AFE" w:rsidRDefault="00087148" w:rsidP="00B91F5A">
      <w:pPr>
        <w:pStyle w:val="a5"/>
        <w:spacing w:line="560" w:lineRule="exact"/>
        <w:ind w:firstLine="646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（二）认真听取教职工对教授委员会的批评意见和工作建议，不断提高教授委员会的决策能力与决策水平；</w:t>
      </w:r>
    </w:p>
    <w:p w:rsidR="00087148" w:rsidRPr="00780AFE" w:rsidRDefault="00087148" w:rsidP="00B91F5A">
      <w:pPr>
        <w:pStyle w:val="a5"/>
        <w:spacing w:line="560" w:lineRule="exact"/>
        <w:ind w:firstLine="646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（三）按时参加教授委员会各项活动，认真履行工作职责，正确行使学术及民主权力；</w:t>
      </w:r>
    </w:p>
    <w:p w:rsidR="00087148" w:rsidRPr="00780AFE" w:rsidRDefault="00087148" w:rsidP="00B91F5A">
      <w:pPr>
        <w:pStyle w:val="a5"/>
        <w:spacing w:line="560" w:lineRule="exact"/>
        <w:ind w:firstLine="646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（四）教授委员会委员应当严格遵守工作纪律，对讨论的敏感问题必须严格保密；</w:t>
      </w:r>
    </w:p>
    <w:p w:rsidR="00087148" w:rsidRPr="00780AFE" w:rsidRDefault="00087148" w:rsidP="00B91F5A">
      <w:pPr>
        <w:pStyle w:val="a5"/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780AFE">
        <w:rPr>
          <w:rFonts w:ascii="仿宋" w:eastAsia="仿宋" w:hAnsi="仿宋" w:hint="eastAsia"/>
          <w:sz w:val="32"/>
          <w:szCs w:val="32"/>
        </w:rPr>
        <w:t>（五）若会议讨论的议题与委员本人及其近亲属（含本人亲属、指导的学生）直接相关，相关委员应当回避。</w:t>
      </w:r>
    </w:p>
    <w:p w:rsidR="0074342A" w:rsidRPr="00BC727F" w:rsidRDefault="0074342A" w:rsidP="00B91F5A">
      <w:pPr>
        <w:spacing w:line="560" w:lineRule="exact"/>
        <w:ind w:firstLineChars="196" w:firstLine="627"/>
        <w:jc w:val="center"/>
        <w:rPr>
          <w:rFonts w:ascii="黑体" w:eastAsia="黑体" w:hAnsi="黑体" w:cs="Times New Roman"/>
          <w:sz w:val="32"/>
          <w:szCs w:val="32"/>
        </w:rPr>
      </w:pPr>
      <w:r w:rsidRPr="00BC727F">
        <w:rPr>
          <w:rFonts w:ascii="黑体" w:eastAsia="黑体" w:hAnsi="黑体" w:cs="Times New Roman" w:hint="eastAsia"/>
          <w:sz w:val="32"/>
          <w:szCs w:val="32"/>
        </w:rPr>
        <w:t>第</w:t>
      </w:r>
      <w:r w:rsidR="00BC727F" w:rsidRPr="00BC727F">
        <w:rPr>
          <w:rFonts w:ascii="黑体" w:eastAsia="黑体" w:hAnsi="黑体" w:cs="Times New Roman" w:hint="eastAsia"/>
          <w:sz w:val="32"/>
          <w:szCs w:val="32"/>
        </w:rPr>
        <w:t>五</w:t>
      </w:r>
      <w:r w:rsidRPr="00BC727F">
        <w:rPr>
          <w:rFonts w:ascii="黑体" w:eastAsia="黑体" w:hAnsi="黑体" w:cs="Times New Roman" w:hint="eastAsia"/>
          <w:sz w:val="32"/>
          <w:szCs w:val="32"/>
        </w:rPr>
        <w:t>章</w:t>
      </w:r>
      <w:r w:rsidR="005B6F95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BC727F">
        <w:rPr>
          <w:rFonts w:ascii="黑体" w:eastAsia="黑体" w:hAnsi="黑体" w:cs="Times New Roman" w:hint="eastAsia"/>
          <w:sz w:val="32"/>
          <w:szCs w:val="32"/>
        </w:rPr>
        <w:t>议事规则</w:t>
      </w:r>
    </w:p>
    <w:p w:rsidR="00931FA0" w:rsidRPr="00780AFE" w:rsidRDefault="00C11211" w:rsidP="00B91F5A">
      <w:pPr>
        <w:pStyle w:val="a5"/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BC727F">
        <w:rPr>
          <w:rFonts w:ascii="仿宋_GB2312" w:eastAsia="仿宋_GB2312" w:hint="eastAsia"/>
          <w:b/>
          <w:sz w:val="32"/>
          <w:szCs w:val="32"/>
        </w:rPr>
        <w:t>第十</w:t>
      </w:r>
      <w:r w:rsidR="00087148">
        <w:rPr>
          <w:rFonts w:ascii="仿宋_GB2312" w:eastAsia="仿宋_GB2312" w:hint="eastAsia"/>
          <w:b/>
          <w:sz w:val="32"/>
          <w:szCs w:val="32"/>
        </w:rPr>
        <w:t>五</w:t>
      </w:r>
      <w:r w:rsidRPr="00BC727F">
        <w:rPr>
          <w:rFonts w:ascii="仿宋_GB2312" w:eastAsia="仿宋_GB2312" w:hint="eastAsia"/>
          <w:b/>
          <w:sz w:val="32"/>
          <w:szCs w:val="32"/>
        </w:rPr>
        <w:t>条</w:t>
      </w:r>
      <w:r w:rsidR="005B6F95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993E2A" w:rsidRPr="00BC727F">
        <w:rPr>
          <w:rFonts w:ascii="仿宋_GB2312" w:eastAsia="仿宋_GB2312" w:hint="eastAsia"/>
          <w:sz w:val="32"/>
          <w:szCs w:val="32"/>
        </w:rPr>
        <w:t>教授委员会在主任委员的主持下独立开展工作。教授委员会会议由主任委员或委托副主任委员召集和主持。会议须有2/3以上委员到会方可召开。</w:t>
      </w:r>
      <w:r w:rsidR="00931FA0" w:rsidRPr="00780AFE">
        <w:rPr>
          <w:rFonts w:ascii="仿宋" w:eastAsia="仿宋" w:hAnsi="仿宋" w:hint="eastAsia"/>
          <w:sz w:val="32"/>
          <w:szCs w:val="32"/>
        </w:rPr>
        <w:t>与议题有关的学院主管领导及相关人员可列席会议。</w:t>
      </w:r>
    </w:p>
    <w:p w:rsidR="00A91BAE" w:rsidRDefault="00FC3AEC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第十</w:t>
      </w:r>
      <w:r w:rsidR="00931FA0">
        <w:rPr>
          <w:rFonts w:ascii="仿宋_GB2312" w:eastAsia="仿宋_GB2312" w:hAnsi="Times New Roman" w:cs="Times New Roman" w:hint="eastAsia"/>
          <w:b/>
          <w:sz w:val="32"/>
          <w:szCs w:val="32"/>
        </w:rPr>
        <w:t>六</w:t>
      </w: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447EE3" w:rsidRPr="00BC727F">
        <w:rPr>
          <w:rFonts w:ascii="仿宋_GB2312" w:eastAsia="仿宋_GB2312" w:hAnsi="Times New Roman" w:cs="Times New Roman" w:hint="eastAsia"/>
          <w:sz w:val="32"/>
          <w:szCs w:val="32"/>
        </w:rPr>
        <w:t>教授委员会的议题由学院党政联席会、院长、教</w:t>
      </w:r>
      <w:r w:rsidR="00447EE3" w:rsidRPr="00BC727F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授委员会主任委员或基层学术组织提出，</w:t>
      </w:r>
      <w:r w:rsidR="00F41DB3" w:rsidRPr="00BC727F">
        <w:rPr>
          <w:rFonts w:ascii="仿宋_GB2312" w:eastAsia="仿宋_GB2312" w:hAnsi="Times New Roman" w:cs="Times New Roman" w:hint="eastAsia"/>
          <w:sz w:val="32"/>
          <w:szCs w:val="32"/>
        </w:rPr>
        <w:t>由教授委员会主任委员、副主任委员商讨确定</w:t>
      </w:r>
      <w:r w:rsidR="00F41DB3">
        <w:rPr>
          <w:rFonts w:ascii="仿宋_GB2312" w:eastAsia="仿宋_GB2312" w:hAnsi="Times New Roman" w:cs="Times New Roman" w:hint="eastAsia"/>
          <w:sz w:val="32"/>
          <w:szCs w:val="32"/>
        </w:rPr>
        <w:t>，并</w:t>
      </w:r>
      <w:r w:rsidR="00F41DB3" w:rsidRPr="00BC727F">
        <w:rPr>
          <w:rFonts w:ascii="仿宋_GB2312" w:eastAsia="仿宋_GB2312" w:hAnsi="Times New Roman" w:cs="Times New Roman" w:hint="eastAsia"/>
          <w:sz w:val="32"/>
          <w:szCs w:val="32"/>
        </w:rPr>
        <w:t>在会议召开前3天，将会议议题和有关材料送达各位委员。</w:t>
      </w:r>
    </w:p>
    <w:p w:rsidR="00C4293F" w:rsidRPr="00780AFE" w:rsidRDefault="0074342A" w:rsidP="00B91F5A">
      <w:pPr>
        <w:pStyle w:val="a5"/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BC727F">
        <w:rPr>
          <w:rFonts w:ascii="仿宋_GB2312" w:eastAsia="仿宋_GB2312" w:hint="eastAsia"/>
          <w:b/>
          <w:sz w:val="32"/>
          <w:szCs w:val="32"/>
        </w:rPr>
        <w:t>第</w:t>
      </w:r>
      <w:r w:rsidR="00C4293F">
        <w:rPr>
          <w:rFonts w:ascii="仿宋_GB2312" w:eastAsia="仿宋_GB2312" w:hint="eastAsia"/>
          <w:b/>
          <w:sz w:val="32"/>
          <w:szCs w:val="32"/>
        </w:rPr>
        <w:t>十七</w:t>
      </w:r>
      <w:r w:rsidRPr="00BC727F">
        <w:rPr>
          <w:rFonts w:ascii="仿宋_GB2312" w:eastAsia="仿宋_GB2312" w:hint="eastAsia"/>
          <w:b/>
          <w:sz w:val="32"/>
          <w:szCs w:val="32"/>
        </w:rPr>
        <w:t>条</w:t>
      </w:r>
      <w:r w:rsidR="005B6F95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C4293F" w:rsidRPr="00780AFE">
        <w:rPr>
          <w:rFonts w:ascii="仿宋" w:eastAsia="仿宋" w:hAnsi="仿宋" w:hint="eastAsia"/>
          <w:sz w:val="32"/>
          <w:szCs w:val="32"/>
        </w:rPr>
        <w:t>教授委员会实行集体决策制度，执行少数服从多数原则，形成的决议须经全体委员过半数同意方为有效。未到会委员不能委托他人代为表决或投票。</w:t>
      </w:r>
    </w:p>
    <w:p w:rsidR="00A91BAE" w:rsidRDefault="0074342A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</w:t>
      </w:r>
      <w:r w:rsidR="00C4293F">
        <w:rPr>
          <w:rFonts w:ascii="仿宋_GB2312" w:eastAsia="仿宋_GB2312" w:hAnsi="Times New Roman" w:cs="Times New Roman" w:hint="eastAsia"/>
          <w:b/>
          <w:sz w:val="32"/>
          <w:szCs w:val="32"/>
        </w:rPr>
        <w:t>十八</w:t>
      </w: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C4293F" w:rsidRPr="00780AFE">
        <w:rPr>
          <w:rFonts w:ascii="仿宋" w:eastAsia="仿宋" w:hAnsi="仿宋" w:hint="eastAsia"/>
          <w:sz w:val="32"/>
          <w:szCs w:val="32"/>
        </w:rPr>
        <w:t>教授委员会对所讨论的议题产生严重分歧时，应暂缓</w:t>
      </w:r>
      <w:proofErr w:type="gramStart"/>
      <w:r w:rsidR="00C4293F" w:rsidRPr="00780AFE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="00C4293F" w:rsidRPr="00780AFE">
        <w:rPr>
          <w:rFonts w:ascii="仿宋" w:eastAsia="仿宋" w:hAnsi="仿宋" w:hint="eastAsia"/>
          <w:sz w:val="32"/>
          <w:szCs w:val="32"/>
        </w:rPr>
        <w:t>决策，在深入调查研究和充分交换意见后，再行召开会议讨论表决。</w:t>
      </w:r>
    </w:p>
    <w:p w:rsidR="00A91BAE" w:rsidRDefault="0074342A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</w:t>
      </w:r>
      <w:r w:rsidR="00C4293F">
        <w:rPr>
          <w:rFonts w:ascii="仿宋_GB2312" w:eastAsia="仿宋_GB2312" w:hAnsi="Times New Roman" w:cs="Times New Roman" w:hint="eastAsia"/>
          <w:b/>
          <w:sz w:val="32"/>
          <w:szCs w:val="32"/>
        </w:rPr>
        <w:t>十九</w:t>
      </w: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C4293F" w:rsidRPr="00780AFE">
        <w:rPr>
          <w:rFonts w:ascii="仿宋" w:eastAsia="仿宋" w:hAnsi="仿宋" w:hint="eastAsia"/>
          <w:sz w:val="32"/>
          <w:szCs w:val="32"/>
        </w:rPr>
        <w:t>教授委员会通过的有关学术纠纷、学术不端等问题决议，相关人员如有不同意见，可在决定公布1周内向教授委员会提请复议，教授委员会须在收到复议申请2周内，做出书面答复。</w:t>
      </w:r>
    </w:p>
    <w:p w:rsidR="00A91BAE" w:rsidRDefault="00A67E64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</w:t>
      </w:r>
      <w:r w:rsidR="00BC727F"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二十</w:t>
      </w:r>
      <w:r w:rsidR="007B7EAE"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9E2482">
        <w:rPr>
          <w:rFonts w:ascii="仿宋_GB2312" w:eastAsia="仿宋_GB2312" w:hAnsi="仿宋_GB2312" w:cs="仿宋_GB2312" w:hint="eastAsia"/>
          <w:kern w:val="0"/>
          <w:sz w:val="32"/>
          <w:szCs w:val="32"/>
        </w:rPr>
        <w:t>学院</w:t>
      </w:r>
      <w:r w:rsidR="0069539E" w:rsidRPr="00BC727F">
        <w:rPr>
          <w:rFonts w:ascii="仿宋_GB2312" w:eastAsia="仿宋_GB2312" w:hAnsi="仿宋_GB2312" w:cs="仿宋_GB2312" w:hint="eastAsia"/>
          <w:kern w:val="0"/>
          <w:sz w:val="32"/>
          <w:szCs w:val="32"/>
        </w:rPr>
        <w:t>交由教授委员会研究的事项，应在会议结束1个工作日之内将研究情况向</w:t>
      </w:r>
      <w:r w:rsidRPr="00BC727F">
        <w:rPr>
          <w:rFonts w:ascii="仿宋_GB2312" w:eastAsia="仿宋_GB2312" w:hAnsi="仿宋_GB2312" w:cs="仿宋_GB2312" w:hint="eastAsia"/>
          <w:kern w:val="0"/>
          <w:sz w:val="32"/>
          <w:szCs w:val="32"/>
        </w:rPr>
        <w:t>院长</w:t>
      </w:r>
      <w:r w:rsidR="0069539E" w:rsidRPr="00BC727F">
        <w:rPr>
          <w:rFonts w:ascii="仿宋_GB2312" w:eastAsia="仿宋_GB2312" w:hAnsi="仿宋_GB2312" w:cs="仿宋_GB2312" w:hint="eastAsia"/>
          <w:kern w:val="0"/>
          <w:sz w:val="32"/>
          <w:szCs w:val="32"/>
        </w:rPr>
        <w:t>反馈，由</w:t>
      </w:r>
      <w:r w:rsidR="009E2482">
        <w:rPr>
          <w:rFonts w:ascii="仿宋_GB2312" w:eastAsia="仿宋_GB2312" w:hAnsi="仿宋_GB2312" w:cs="仿宋_GB2312" w:hint="eastAsia"/>
          <w:kern w:val="0"/>
          <w:sz w:val="32"/>
          <w:szCs w:val="32"/>
        </w:rPr>
        <w:t>学院相关会议</w:t>
      </w:r>
      <w:r w:rsidR="0069539E" w:rsidRPr="00BC727F">
        <w:rPr>
          <w:rFonts w:ascii="仿宋_GB2312" w:eastAsia="仿宋_GB2312" w:hAnsi="仿宋_GB2312" w:cs="仿宋_GB2312" w:hint="eastAsia"/>
          <w:kern w:val="0"/>
          <w:sz w:val="32"/>
          <w:szCs w:val="32"/>
        </w:rPr>
        <w:t>研究后组织实施。</w:t>
      </w:r>
      <w:r w:rsidR="00C4293F" w:rsidRPr="00780AFE">
        <w:rPr>
          <w:rFonts w:ascii="仿宋" w:eastAsia="仿宋" w:hAnsi="仿宋" w:hint="eastAsia"/>
          <w:sz w:val="32"/>
          <w:szCs w:val="32"/>
        </w:rPr>
        <w:t>学院若对教授委员会通过的决议有不同意见，或科教人员对教授委员会通过的与自身利益有关的决议有不同意见，可向教授委员会提请复议。教授委员会应当进行复议并做出书面回复。若进行复议，学院党委负责人、部门工会主席应当列席教授委员会。</w:t>
      </w:r>
      <w:r w:rsidR="00FB0CA9" w:rsidRPr="00BC727F">
        <w:rPr>
          <w:rFonts w:ascii="仿宋_GB2312" w:eastAsia="仿宋_GB2312" w:hAnsi="Times New Roman" w:cs="Times New Roman" w:hint="eastAsia"/>
          <w:sz w:val="32"/>
          <w:szCs w:val="32"/>
        </w:rPr>
        <w:t>若</w:t>
      </w:r>
      <w:r w:rsidR="0069539E" w:rsidRPr="00BC727F">
        <w:rPr>
          <w:rFonts w:ascii="仿宋_GB2312" w:eastAsia="仿宋_GB2312" w:hAnsi="Times New Roman" w:cs="Times New Roman" w:hint="eastAsia"/>
          <w:sz w:val="32"/>
          <w:szCs w:val="32"/>
        </w:rPr>
        <w:t>党政联席会</w:t>
      </w:r>
      <w:r w:rsidR="00FB0CA9" w:rsidRPr="00BC727F">
        <w:rPr>
          <w:rFonts w:ascii="仿宋_GB2312" w:eastAsia="仿宋_GB2312" w:hAnsi="Times New Roman" w:cs="Times New Roman" w:hint="eastAsia"/>
          <w:sz w:val="32"/>
          <w:szCs w:val="32"/>
        </w:rPr>
        <w:t>对再次通过的决议仍有不同意见，须将该项议题报学校裁决。</w:t>
      </w:r>
    </w:p>
    <w:p w:rsidR="00A91BAE" w:rsidRDefault="00F33A67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</w:t>
      </w:r>
      <w:r w:rsidR="00BC727F"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二十</w:t>
      </w:r>
      <w:r w:rsidR="00E62E60">
        <w:rPr>
          <w:rFonts w:ascii="仿宋_GB2312" w:eastAsia="仿宋_GB2312" w:hAnsi="Times New Roman" w:cs="Times New Roman" w:hint="eastAsia"/>
          <w:b/>
          <w:sz w:val="32"/>
          <w:szCs w:val="32"/>
        </w:rPr>
        <w:t>一</w:t>
      </w:r>
      <w:r w:rsidR="00775A3A"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775A3A" w:rsidRPr="00BC727F">
        <w:rPr>
          <w:rFonts w:ascii="仿宋_GB2312" w:eastAsia="仿宋_GB2312" w:hAnsi="Times New Roman" w:cs="Times New Roman" w:hint="eastAsia"/>
          <w:sz w:val="32"/>
          <w:szCs w:val="32"/>
        </w:rPr>
        <w:t>教授委员会会议按</w:t>
      </w:r>
      <w:r w:rsidR="005D0746" w:rsidRPr="00BC727F">
        <w:rPr>
          <w:rFonts w:ascii="仿宋_GB2312" w:eastAsia="仿宋_GB2312" w:hAnsi="Times New Roman" w:cs="Times New Roman" w:hint="eastAsia"/>
          <w:sz w:val="32"/>
          <w:szCs w:val="32"/>
        </w:rPr>
        <w:t>确定</w:t>
      </w:r>
      <w:r w:rsidR="00775A3A" w:rsidRPr="00BC727F">
        <w:rPr>
          <w:rFonts w:ascii="仿宋_GB2312" w:eastAsia="仿宋_GB2312" w:hAnsi="Times New Roman" w:cs="Times New Roman" w:hint="eastAsia"/>
          <w:sz w:val="32"/>
          <w:szCs w:val="32"/>
        </w:rPr>
        <w:t>的议</w:t>
      </w:r>
      <w:r w:rsidRPr="00BC727F">
        <w:rPr>
          <w:rFonts w:ascii="仿宋_GB2312" w:eastAsia="仿宋_GB2312" w:hAnsi="Times New Roman" w:cs="Times New Roman" w:hint="eastAsia"/>
          <w:sz w:val="32"/>
          <w:szCs w:val="32"/>
        </w:rPr>
        <w:t>题</w:t>
      </w:r>
      <w:r w:rsidR="00775A3A" w:rsidRPr="00BC727F">
        <w:rPr>
          <w:rFonts w:ascii="仿宋_GB2312" w:eastAsia="仿宋_GB2312" w:hAnsi="Times New Roman" w:cs="Times New Roman" w:hint="eastAsia"/>
          <w:sz w:val="32"/>
          <w:szCs w:val="32"/>
        </w:rPr>
        <w:t>逐项讨论，由秘书负责记录，并整理会议纪要，存档备案</w:t>
      </w:r>
      <w:r w:rsidR="00E62E60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E62E60" w:rsidRPr="00780AFE">
        <w:rPr>
          <w:rFonts w:ascii="仿宋" w:eastAsia="仿宋" w:hAnsi="仿宋" w:hint="eastAsia"/>
          <w:sz w:val="32"/>
          <w:szCs w:val="32"/>
        </w:rPr>
        <w:t>教授委员会通过的决议，应通过适当方式予以公开。</w:t>
      </w:r>
    </w:p>
    <w:p w:rsidR="00775A3A" w:rsidRPr="00BC727F" w:rsidRDefault="004830F3" w:rsidP="00B91F5A">
      <w:pPr>
        <w:spacing w:line="56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第二十</w:t>
      </w:r>
      <w:r w:rsidR="00E62E60">
        <w:rPr>
          <w:rFonts w:ascii="仿宋_GB2312" w:eastAsia="仿宋_GB2312" w:hAnsi="Times New Roman" w:cs="Times New Roman" w:hint="eastAsia"/>
          <w:b/>
          <w:sz w:val="32"/>
          <w:szCs w:val="32"/>
        </w:rPr>
        <w:t>二</w:t>
      </w:r>
      <w:r w:rsidR="00775A3A" w:rsidRPr="00BC727F">
        <w:rPr>
          <w:rFonts w:ascii="仿宋_GB2312" w:eastAsia="仿宋_GB2312" w:hAnsi="Times New Roman" w:cs="Times New Roman" w:hint="eastAsia"/>
          <w:b/>
          <w:sz w:val="32"/>
          <w:szCs w:val="32"/>
        </w:rPr>
        <w:t>条</w:t>
      </w:r>
      <w:r w:rsidR="005B6F95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</w:t>
      </w:r>
      <w:r w:rsidR="00775A3A" w:rsidRPr="00BC727F">
        <w:rPr>
          <w:rFonts w:ascii="仿宋_GB2312" w:eastAsia="仿宋_GB2312" w:hAnsi="Times New Roman" w:cs="Times New Roman" w:hint="eastAsia"/>
          <w:sz w:val="32"/>
          <w:szCs w:val="32"/>
        </w:rPr>
        <w:t>教授委员会建立年度报告制度，每年度就</w:t>
      </w:r>
      <w:r w:rsidR="00085642" w:rsidRPr="00BC727F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 w:rsidR="00775A3A" w:rsidRPr="00BC727F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整体学术水平、学科发展和人才培养质量等提出意见和建议，并对教授委员会运行及履职情况进行总结。</w:t>
      </w:r>
      <w:r w:rsidR="00A67E64" w:rsidRPr="00BC727F">
        <w:rPr>
          <w:rFonts w:ascii="仿宋_GB2312" w:eastAsia="仿宋_GB2312" w:hAnsi="仿宋" w:hint="eastAsia"/>
          <w:sz w:val="32"/>
          <w:szCs w:val="32"/>
        </w:rPr>
        <w:t>年度报告应向学院教代会（或教职工大会）通报，并向校学术委员会备案。</w:t>
      </w:r>
    </w:p>
    <w:p w:rsidR="0074342A" w:rsidRPr="00BC727F" w:rsidRDefault="0074342A" w:rsidP="00B91F5A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BC727F">
        <w:rPr>
          <w:rFonts w:ascii="黑体" w:eastAsia="黑体" w:hAnsi="黑体" w:cs="Times New Roman" w:hint="eastAsia"/>
          <w:sz w:val="32"/>
          <w:szCs w:val="32"/>
        </w:rPr>
        <w:t>第六章</w:t>
      </w:r>
      <w:r w:rsidR="005B6F95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BC727F">
        <w:rPr>
          <w:rFonts w:ascii="黑体" w:eastAsia="黑体" w:hAnsi="黑体" w:cs="Times New Roman" w:hint="eastAsia"/>
          <w:sz w:val="32"/>
          <w:szCs w:val="32"/>
        </w:rPr>
        <w:t>附则</w:t>
      </w:r>
    </w:p>
    <w:p w:rsidR="00A91BAE" w:rsidRDefault="00A14D6E" w:rsidP="00B91F5A">
      <w:pPr>
        <w:pStyle w:val="a5"/>
        <w:spacing w:line="56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 w:rsidRPr="00BC727F">
        <w:rPr>
          <w:rFonts w:ascii="仿宋_GB2312" w:eastAsia="仿宋_GB2312" w:hAnsi="仿宋" w:hint="eastAsia"/>
          <w:b/>
          <w:sz w:val="32"/>
          <w:szCs w:val="32"/>
        </w:rPr>
        <w:t>第二十</w:t>
      </w:r>
      <w:r w:rsidR="002D7FC2">
        <w:rPr>
          <w:rFonts w:ascii="仿宋_GB2312" w:eastAsia="仿宋_GB2312" w:hAnsi="仿宋" w:hint="eastAsia"/>
          <w:b/>
          <w:sz w:val="32"/>
          <w:szCs w:val="32"/>
        </w:rPr>
        <w:t>三</w:t>
      </w:r>
      <w:r w:rsidRPr="00BC727F">
        <w:rPr>
          <w:rFonts w:ascii="仿宋_GB2312" w:eastAsia="仿宋_GB2312" w:hAnsi="仿宋" w:hint="eastAsia"/>
          <w:b/>
          <w:sz w:val="32"/>
          <w:szCs w:val="32"/>
        </w:rPr>
        <w:t>条</w:t>
      </w:r>
      <w:r w:rsidR="005B6F95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BC727F">
        <w:rPr>
          <w:rFonts w:ascii="仿宋_GB2312" w:eastAsia="仿宋_GB2312" w:hAnsi="仿宋" w:hint="eastAsia"/>
          <w:sz w:val="32"/>
          <w:szCs w:val="32"/>
        </w:rPr>
        <w:t>教授委员会主任委员、副主任委员、委员和秘书产生后，</w:t>
      </w:r>
      <w:proofErr w:type="gramStart"/>
      <w:r w:rsidRPr="00BC727F">
        <w:rPr>
          <w:rFonts w:ascii="仿宋_GB2312" w:eastAsia="仿宋_GB2312" w:hAnsi="仿宋" w:hint="eastAsia"/>
          <w:sz w:val="32"/>
          <w:szCs w:val="32"/>
        </w:rPr>
        <w:t>须报校学术</w:t>
      </w:r>
      <w:proofErr w:type="gramEnd"/>
      <w:r w:rsidRPr="00BC727F">
        <w:rPr>
          <w:rFonts w:ascii="仿宋_GB2312" w:eastAsia="仿宋_GB2312" w:hAnsi="仿宋" w:hint="eastAsia"/>
          <w:sz w:val="32"/>
          <w:szCs w:val="32"/>
        </w:rPr>
        <w:t>委员会秘书处备案。</w:t>
      </w:r>
    </w:p>
    <w:p w:rsidR="00A91BAE" w:rsidRDefault="0074342A" w:rsidP="00B91F5A">
      <w:pPr>
        <w:pStyle w:val="a5"/>
        <w:spacing w:line="560" w:lineRule="exact"/>
        <w:ind w:firstLineChars="196" w:firstLine="630"/>
        <w:rPr>
          <w:rFonts w:ascii="仿宋_GB2312" w:eastAsia="仿宋_GB2312"/>
          <w:sz w:val="32"/>
          <w:szCs w:val="32"/>
        </w:rPr>
      </w:pPr>
      <w:r w:rsidRPr="00BC727F">
        <w:rPr>
          <w:rFonts w:ascii="仿宋_GB2312" w:eastAsia="仿宋_GB2312" w:hint="eastAsia"/>
          <w:b/>
          <w:sz w:val="32"/>
          <w:szCs w:val="32"/>
        </w:rPr>
        <w:t>第二十</w:t>
      </w:r>
      <w:r w:rsidR="002D7FC2">
        <w:rPr>
          <w:rFonts w:ascii="仿宋_GB2312" w:eastAsia="仿宋_GB2312" w:hint="eastAsia"/>
          <w:b/>
          <w:sz w:val="32"/>
          <w:szCs w:val="32"/>
        </w:rPr>
        <w:t>四</w:t>
      </w:r>
      <w:r w:rsidRPr="00BC727F">
        <w:rPr>
          <w:rFonts w:ascii="仿宋_GB2312" w:eastAsia="仿宋_GB2312" w:hint="eastAsia"/>
          <w:b/>
          <w:sz w:val="32"/>
          <w:szCs w:val="32"/>
        </w:rPr>
        <w:t>条</w:t>
      </w:r>
      <w:r w:rsidR="005B6F95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2D7FC2" w:rsidRPr="00780AFE">
        <w:rPr>
          <w:rFonts w:ascii="仿宋" w:eastAsia="仿宋" w:hAnsi="仿宋" w:hint="eastAsia"/>
          <w:sz w:val="32"/>
          <w:szCs w:val="32"/>
        </w:rPr>
        <w:t>教授委员会成立后，学院不再设立学术委员会、职称评定委员会、教学指导委员会等院级学术组织，其相应职能归并到教授委员会。</w:t>
      </w:r>
    </w:p>
    <w:p w:rsidR="00A91BAE" w:rsidRDefault="00843DDF" w:rsidP="00B91F5A">
      <w:pPr>
        <w:pStyle w:val="a5"/>
        <w:spacing w:line="560" w:lineRule="exact"/>
        <w:ind w:firstLineChars="196" w:firstLine="630"/>
        <w:rPr>
          <w:rFonts w:ascii="仿宋_GB2312" w:eastAsia="仿宋_GB2312"/>
          <w:sz w:val="32"/>
          <w:szCs w:val="32"/>
        </w:rPr>
      </w:pPr>
      <w:r w:rsidRPr="00BC727F">
        <w:rPr>
          <w:rFonts w:ascii="仿宋_GB2312" w:eastAsia="仿宋_GB2312" w:hint="eastAsia"/>
          <w:b/>
          <w:sz w:val="32"/>
          <w:szCs w:val="32"/>
        </w:rPr>
        <w:t>第二十</w:t>
      </w:r>
      <w:r w:rsidR="002D7FC2">
        <w:rPr>
          <w:rFonts w:ascii="仿宋_GB2312" w:eastAsia="仿宋_GB2312" w:hint="eastAsia"/>
          <w:b/>
          <w:sz w:val="32"/>
          <w:szCs w:val="32"/>
        </w:rPr>
        <w:t>五</w:t>
      </w:r>
      <w:r w:rsidRPr="00BC727F">
        <w:rPr>
          <w:rFonts w:ascii="仿宋_GB2312" w:eastAsia="仿宋_GB2312" w:hint="eastAsia"/>
          <w:b/>
          <w:sz w:val="32"/>
          <w:szCs w:val="32"/>
        </w:rPr>
        <w:t>条</w:t>
      </w:r>
      <w:r w:rsidR="005B6F95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BC727F" w:rsidRPr="00BC727F">
        <w:rPr>
          <w:rFonts w:ascii="仿宋_GB2312" w:eastAsia="仿宋_GB2312" w:hint="eastAsia"/>
          <w:sz w:val="32"/>
          <w:szCs w:val="32"/>
        </w:rPr>
        <w:t>本章程由学院党政综合办公室负责解释</w:t>
      </w:r>
      <w:r w:rsidRPr="00BC727F">
        <w:rPr>
          <w:rFonts w:ascii="仿宋_GB2312" w:eastAsia="仿宋_GB2312" w:hint="eastAsia"/>
          <w:sz w:val="32"/>
          <w:szCs w:val="32"/>
        </w:rPr>
        <w:t>。</w:t>
      </w:r>
    </w:p>
    <w:p w:rsidR="005F773C" w:rsidRPr="00BC727F" w:rsidRDefault="000B3DA6" w:rsidP="00B91F5A">
      <w:pPr>
        <w:pStyle w:val="a5"/>
        <w:spacing w:line="560" w:lineRule="exact"/>
        <w:ind w:firstLineChars="196" w:firstLine="630"/>
        <w:rPr>
          <w:rFonts w:ascii="仿宋_GB2312" w:eastAsia="仿宋_GB2312"/>
          <w:sz w:val="32"/>
          <w:szCs w:val="32"/>
        </w:rPr>
      </w:pPr>
      <w:r w:rsidRPr="00BC727F">
        <w:rPr>
          <w:rFonts w:ascii="仿宋_GB2312" w:eastAsia="仿宋_GB2312" w:hint="eastAsia"/>
          <w:b/>
          <w:sz w:val="32"/>
          <w:szCs w:val="32"/>
        </w:rPr>
        <w:t>第二十</w:t>
      </w:r>
      <w:r w:rsidR="002D7FC2">
        <w:rPr>
          <w:rFonts w:ascii="仿宋_GB2312" w:eastAsia="仿宋_GB2312" w:hint="eastAsia"/>
          <w:b/>
          <w:sz w:val="32"/>
          <w:szCs w:val="32"/>
        </w:rPr>
        <w:t>六</w:t>
      </w:r>
      <w:r w:rsidRPr="00BC727F">
        <w:rPr>
          <w:rFonts w:ascii="仿宋_GB2312" w:eastAsia="仿宋_GB2312" w:hint="eastAsia"/>
          <w:b/>
          <w:sz w:val="32"/>
          <w:szCs w:val="32"/>
        </w:rPr>
        <w:t>条</w:t>
      </w:r>
      <w:r w:rsidR="005B6F95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F874C5" w:rsidRPr="00BC727F">
        <w:rPr>
          <w:rFonts w:ascii="仿宋_GB2312" w:eastAsia="仿宋_GB2312" w:hint="eastAsia"/>
          <w:sz w:val="32"/>
          <w:szCs w:val="32"/>
        </w:rPr>
        <w:t>本章程</w:t>
      </w:r>
      <w:r w:rsidR="0074342A" w:rsidRPr="00BC727F">
        <w:rPr>
          <w:rFonts w:ascii="仿宋_GB2312" w:eastAsia="仿宋_GB2312" w:hint="eastAsia"/>
          <w:sz w:val="32"/>
          <w:szCs w:val="32"/>
        </w:rPr>
        <w:t>自</w:t>
      </w:r>
      <w:r w:rsidR="00F874C5" w:rsidRPr="00BC727F">
        <w:rPr>
          <w:rFonts w:ascii="仿宋_GB2312" w:eastAsia="仿宋_GB2312" w:hint="eastAsia"/>
          <w:sz w:val="32"/>
          <w:szCs w:val="32"/>
        </w:rPr>
        <w:t>发</w:t>
      </w:r>
      <w:r w:rsidR="0074342A" w:rsidRPr="00BC727F">
        <w:rPr>
          <w:rFonts w:ascii="仿宋_GB2312" w:eastAsia="仿宋_GB2312" w:hint="eastAsia"/>
          <w:sz w:val="32"/>
          <w:szCs w:val="32"/>
        </w:rPr>
        <w:t>布之日起</w:t>
      </w:r>
      <w:r w:rsidR="00F874C5" w:rsidRPr="00BC727F">
        <w:rPr>
          <w:rFonts w:ascii="仿宋_GB2312" w:eastAsia="仿宋_GB2312" w:hint="eastAsia"/>
          <w:sz w:val="32"/>
          <w:szCs w:val="32"/>
        </w:rPr>
        <w:t>执行</w:t>
      </w:r>
      <w:r w:rsidR="0074342A" w:rsidRPr="00BC727F">
        <w:rPr>
          <w:rFonts w:ascii="仿宋_GB2312" w:eastAsia="仿宋_GB2312" w:hint="eastAsia"/>
          <w:sz w:val="32"/>
          <w:szCs w:val="32"/>
        </w:rPr>
        <w:t>。</w:t>
      </w:r>
      <w:r w:rsidR="00A14D6E" w:rsidRPr="00BC727F">
        <w:rPr>
          <w:rFonts w:ascii="仿宋_GB2312" w:eastAsia="仿宋_GB2312" w:hAnsi="仿宋" w:hint="eastAsia"/>
          <w:sz w:val="32"/>
          <w:szCs w:val="32"/>
        </w:rPr>
        <w:t>原</w:t>
      </w:r>
      <w:r w:rsidR="002D7FC2">
        <w:rPr>
          <w:rFonts w:ascii="仿宋_GB2312" w:eastAsia="仿宋_GB2312" w:hAnsi="仿宋" w:hint="eastAsia"/>
          <w:sz w:val="32"/>
          <w:szCs w:val="32"/>
        </w:rPr>
        <w:t>《西北农林科技大学外语系教授委员会章程》（</w:t>
      </w:r>
      <w:r w:rsidR="002D7FC2" w:rsidRPr="00BC727F">
        <w:rPr>
          <w:rFonts w:ascii="仿宋_GB2312" w:eastAsia="仿宋_GB2312" w:hAnsi="仿宋" w:hint="eastAsia"/>
          <w:sz w:val="32"/>
          <w:szCs w:val="32"/>
        </w:rPr>
        <w:t>外语</w:t>
      </w:r>
      <w:r w:rsidR="002D7FC2" w:rsidRPr="00BC727F">
        <w:rPr>
          <w:rFonts w:ascii="仿宋_GB2312" w:eastAsia="仿宋_GB2312" w:hint="eastAsia"/>
          <w:sz w:val="32"/>
          <w:szCs w:val="32"/>
          <w:shd w:val="clear" w:color="auto" w:fill="FFFFFF"/>
        </w:rPr>
        <w:t>〔2020〕4号</w:t>
      </w:r>
      <w:r w:rsidR="002D7FC2">
        <w:rPr>
          <w:rFonts w:ascii="仿宋_GB2312" w:eastAsia="仿宋_GB2312" w:hAnsi="仿宋" w:hint="eastAsia"/>
          <w:sz w:val="32"/>
          <w:szCs w:val="32"/>
        </w:rPr>
        <w:t>）</w:t>
      </w:r>
      <w:r w:rsidR="00A14D6E" w:rsidRPr="00BC727F">
        <w:rPr>
          <w:rFonts w:ascii="仿宋_GB2312" w:eastAsia="仿宋_GB2312" w:hint="eastAsia"/>
          <w:sz w:val="32"/>
          <w:szCs w:val="32"/>
          <w:shd w:val="clear" w:color="auto" w:fill="FFFFFF"/>
        </w:rPr>
        <w:t>同时废止。</w:t>
      </w:r>
    </w:p>
    <w:sectPr w:rsidR="005F773C" w:rsidRPr="00BC727F" w:rsidSect="00172FBA">
      <w:footerReference w:type="default" r:id="rId8"/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11" w:rsidRDefault="001C0711" w:rsidP="00B81DDA">
      <w:r>
        <w:separator/>
      </w:r>
    </w:p>
  </w:endnote>
  <w:endnote w:type="continuationSeparator" w:id="0">
    <w:p w:rsidR="001C0711" w:rsidRDefault="001C0711" w:rsidP="00B8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433419"/>
      <w:docPartObj>
        <w:docPartGallery w:val="Page Numbers (Bottom of Page)"/>
        <w:docPartUnique/>
      </w:docPartObj>
    </w:sdtPr>
    <w:sdtEndPr/>
    <w:sdtContent>
      <w:p w:rsidR="00B8163A" w:rsidRDefault="00213DFD">
        <w:pPr>
          <w:pStyle w:val="a4"/>
          <w:jc w:val="center"/>
        </w:pPr>
        <w:r>
          <w:fldChar w:fldCharType="begin"/>
        </w:r>
        <w:r w:rsidR="00B8163A">
          <w:instrText>PAGE   \* MERGEFORMAT</w:instrText>
        </w:r>
        <w:r>
          <w:fldChar w:fldCharType="separate"/>
        </w:r>
        <w:r w:rsidR="0007351C" w:rsidRPr="0007351C">
          <w:rPr>
            <w:noProof/>
            <w:lang w:val="zh-CN"/>
          </w:rPr>
          <w:t>1</w:t>
        </w:r>
        <w:r>
          <w:fldChar w:fldCharType="end"/>
        </w:r>
      </w:p>
    </w:sdtContent>
  </w:sdt>
  <w:p w:rsidR="000B2923" w:rsidRDefault="000B29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11" w:rsidRDefault="001C0711" w:rsidP="00B81DDA">
      <w:r>
        <w:separator/>
      </w:r>
    </w:p>
  </w:footnote>
  <w:footnote w:type="continuationSeparator" w:id="0">
    <w:p w:rsidR="001C0711" w:rsidRDefault="001C0711" w:rsidP="00B8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773C"/>
    <w:rsid w:val="00050B6F"/>
    <w:rsid w:val="0005375A"/>
    <w:rsid w:val="00070730"/>
    <w:rsid w:val="0007351C"/>
    <w:rsid w:val="00085642"/>
    <w:rsid w:val="00086793"/>
    <w:rsid w:val="00087148"/>
    <w:rsid w:val="00094FE5"/>
    <w:rsid w:val="000A4E71"/>
    <w:rsid w:val="000B2923"/>
    <w:rsid w:val="000B3DA6"/>
    <w:rsid w:val="000D2D25"/>
    <w:rsid w:val="001054F6"/>
    <w:rsid w:val="00152225"/>
    <w:rsid w:val="00152C10"/>
    <w:rsid w:val="00172FBA"/>
    <w:rsid w:val="00174A40"/>
    <w:rsid w:val="001C0711"/>
    <w:rsid w:val="001F36A8"/>
    <w:rsid w:val="00213DFD"/>
    <w:rsid w:val="002171E0"/>
    <w:rsid w:val="00242DC3"/>
    <w:rsid w:val="002C0B6E"/>
    <w:rsid w:val="002C468D"/>
    <w:rsid w:val="002D5E71"/>
    <w:rsid w:val="002D7FC2"/>
    <w:rsid w:val="002E2121"/>
    <w:rsid w:val="002E2D3D"/>
    <w:rsid w:val="003209F3"/>
    <w:rsid w:val="003275D0"/>
    <w:rsid w:val="00332442"/>
    <w:rsid w:val="00333DA6"/>
    <w:rsid w:val="003341CC"/>
    <w:rsid w:val="00365814"/>
    <w:rsid w:val="00371311"/>
    <w:rsid w:val="00381EFC"/>
    <w:rsid w:val="00393644"/>
    <w:rsid w:val="003C7814"/>
    <w:rsid w:val="00403E51"/>
    <w:rsid w:val="00413D2B"/>
    <w:rsid w:val="00432904"/>
    <w:rsid w:val="0043639C"/>
    <w:rsid w:val="00447EE3"/>
    <w:rsid w:val="00454B09"/>
    <w:rsid w:val="00470EB2"/>
    <w:rsid w:val="004830F3"/>
    <w:rsid w:val="004920F4"/>
    <w:rsid w:val="004A105F"/>
    <w:rsid w:val="004C785A"/>
    <w:rsid w:val="004D1ECF"/>
    <w:rsid w:val="005113F0"/>
    <w:rsid w:val="00515A4B"/>
    <w:rsid w:val="00520BAA"/>
    <w:rsid w:val="0052435C"/>
    <w:rsid w:val="0052689A"/>
    <w:rsid w:val="005425EA"/>
    <w:rsid w:val="00561E1C"/>
    <w:rsid w:val="005628F2"/>
    <w:rsid w:val="0059677C"/>
    <w:rsid w:val="005973EF"/>
    <w:rsid w:val="005B6F95"/>
    <w:rsid w:val="005D0746"/>
    <w:rsid w:val="005F378E"/>
    <w:rsid w:val="005F5C41"/>
    <w:rsid w:val="005F6568"/>
    <w:rsid w:val="005F773C"/>
    <w:rsid w:val="0061164C"/>
    <w:rsid w:val="006167C6"/>
    <w:rsid w:val="006226AA"/>
    <w:rsid w:val="00623860"/>
    <w:rsid w:val="00635226"/>
    <w:rsid w:val="006534BE"/>
    <w:rsid w:val="0065691C"/>
    <w:rsid w:val="006574E4"/>
    <w:rsid w:val="00660E5E"/>
    <w:rsid w:val="00661F2B"/>
    <w:rsid w:val="00675B80"/>
    <w:rsid w:val="0068557F"/>
    <w:rsid w:val="006900AD"/>
    <w:rsid w:val="0069539E"/>
    <w:rsid w:val="006A543D"/>
    <w:rsid w:val="006A732F"/>
    <w:rsid w:val="006B3A0F"/>
    <w:rsid w:val="006C332D"/>
    <w:rsid w:val="006F5A12"/>
    <w:rsid w:val="00714D28"/>
    <w:rsid w:val="0072600F"/>
    <w:rsid w:val="0073051B"/>
    <w:rsid w:val="0074342A"/>
    <w:rsid w:val="0074430F"/>
    <w:rsid w:val="00753399"/>
    <w:rsid w:val="00775A3A"/>
    <w:rsid w:val="007A1A22"/>
    <w:rsid w:val="007B7EAE"/>
    <w:rsid w:val="00810BD9"/>
    <w:rsid w:val="0081140A"/>
    <w:rsid w:val="008315A6"/>
    <w:rsid w:val="00843DDF"/>
    <w:rsid w:val="00870721"/>
    <w:rsid w:val="00890DEC"/>
    <w:rsid w:val="0089396E"/>
    <w:rsid w:val="00893E93"/>
    <w:rsid w:val="00896497"/>
    <w:rsid w:val="008A4BC4"/>
    <w:rsid w:val="008B7738"/>
    <w:rsid w:val="008C7D25"/>
    <w:rsid w:val="008E6357"/>
    <w:rsid w:val="008F1002"/>
    <w:rsid w:val="00915AB8"/>
    <w:rsid w:val="00920D82"/>
    <w:rsid w:val="00931CBA"/>
    <w:rsid w:val="00931FA0"/>
    <w:rsid w:val="00961589"/>
    <w:rsid w:val="00993E2A"/>
    <w:rsid w:val="009C4B99"/>
    <w:rsid w:val="009E0C14"/>
    <w:rsid w:val="009E2482"/>
    <w:rsid w:val="009F19E1"/>
    <w:rsid w:val="009F5161"/>
    <w:rsid w:val="00A11E0F"/>
    <w:rsid w:val="00A148A7"/>
    <w:rsid w:val="00A14D6E"/>
    <w:rsid w:val="00A20F45"/>
    <w:rsid w:val="00A22284"/>
    <w:rsid w:val="00A24547"/>
    <w:rsid w:val="00A32B04"/>
    <w:rsid w:val="00A361FD"/>
    <w:rsid w:val="00A6066E"/>
    <w:rsid w:val="00A67E64"/>
    <w:rsid w:val="00A67EAC"/>
    <w:rsid w:val="00A8093F"/>
    <w:rsid w:val="00A91BAE"/>
    <w:rsid w:val="00AA26D4"/>
    <w:rsid w:val="00AB2066"/>
    <w:rsid w:val="00AD127D"/>
    <w:rsid w:val="00AD128E"/>
    <w:rsid w:val="00AD6FCE"/>
    <w:rsid w:val="00AE08AD"/>
    <w:rsid w:val="00AE57F8"/>
    <w:rsid w:val="00AF0E07"/>
    <w:rsid w:val="00AF17D3"/>
    <w:rsid w:val="00AF77CA"/>
    <w:rsid w:val="00B10325"/>
    <w:rsid w:val="00B41065"/>
    <w:rsid w:val="00B8163A"/>
    <w:rsid w:val="00B81DDA"/>
    <w:rsid w:val="00B90B21"/>
    <w:rsid w:val="00B91F5A"/>
    <w:rsid w:val="00BA4527"/>
    <w:rsid w:val="00BC727F"/>
    <w:rsid w:val="00BE0AB5"/>
    <w:rsid w:val="00BE1F4C"/>
    <w:rsid w:val="00BE1F4E"/>
    <w:rsid w:val="00BE76FD"/>
    <w:rsid w:val="00C061A6"/>
    <w:rsid w:val="00C11211"/>
    <w:rsid w:val="00C223CA"/>
    <w:rsid w:val="00C27733"/>
    <w:rsid w:val="00C31DEF"/>
    <w:rsid w:val="00C4293F"/>
    <w:rsid w:val="00C84D09"/>
    <w:rsid w:val="00C90298"/>
    <w:rsid w:val="00CB15EF"/>
    <w:rsid w:val="00CB7F95"/>
    <w:rsid w:val="00CC3276"/>
    <w:rsid w:val="00D06285"/>
    <w:rsid w:val="00D4432A"/>
    <w:rsid w:val="00D55BD4"/>
    <w:rsid w:val="00D77AB9"/>
    <w:rsid w:val="00D80DC6"/>
    <w:rsid w:val="00D86A0B"/>
    <w:rsid w:val="00DA1592"/>
    <w:rsid w:val="00DB3746"/>
    <w:rsid w:val="00DB4943"/>
    <w:rsid w:val="00DE2A9F"/>
    <w:rsid w:val="00DF0951"/>
    <w:rsid w:val="00DF3917"/>
    <w:rsid w:val="00E1764A"/>
    <w:rsid w:val="00E62E60"/>
    <w:rsid w:val="00EC71C3"/>
    <w:rsid w:val="00ED6B7C"/>
    <w:rsid w:val="00F107E4"/>
    <w:rsid w:val="00F33A67"/>
    <w:rsid w:val="00F41DB3"/>
    <w:rsid w:val="00F538F6"/>
    <w:rsid w:val="00F874C5"/>
    <w:rsid w:val="00FB0CA9"/>
    <w:rsid w:val="00FC3AEC"/>
    <w:rsid w:val="00FE5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DDA"/>
    <w:rPr>
      <w:sz w:val="18"/>
      <w:szCs w:val="18"/>
    </w:rPr>
  </w:style>
  <w:style w:type="paragraph" w:styleId="a5">
    <w:name w:val="Normal (Web)"/>
    <w:basedOn w:val="a"/>
    <w:unhideWhenUsed/>
    <w:rsid w:val="0087072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C78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78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D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707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069A-4E2D-42D3-BB13-89CB88C4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437</Words>
  <Characters>2493</Characters>
  <Application>Microsoft Office Word</Application>
  <DocSecurity>0</DocSecurity>
  <Lines>20</Lines>
  <Paragraphs>5</Paragraphs>
  <ScaleCrop>false</ScaleCrop>
  <Company>http://sdwm.org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刘小峰</dc:creator>
  <cp:lastModifiedBy>曲斌</cp:lastModifiedBy>
  <cp:revision>87</cp:revision>
  <cp:lastPrinted>2022-03-01T08:54:00Z</cp:lastPrinted>
  <dcterms:created xsi:type="dcterms:W3CDTF">2018-10-23T06:59:00Z</dcterms:created>
  <dcterms:modified xsi:type="dcterms:W3CDTF">2022-03-09T08:57:00Z</dcterms:modified>
</cp:coreProperties>
</file>