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EBFAE" w14:textId="6249CC2F" w:rsidR="00AB02AB" w:rsidRPr="00ED7435" w:rsidRDefault="006D5E63" w:rsidP="00AB02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方正小标宋简体" w:eastAsia="方正小标宋简体" w:hAnsi="Times New Roman" w:cs="Times New Roman" w:hint="eastAsia"/>
          <w:b/>
          <w:color w:val="333333"/>
          <w:sz w:val="44"/>
          <w:szCs w:val="44"/>
        </w:rPr>
      </w:pPr>
      <w:r w:rsidRPr="00ED7435">
        <w:rPr>
          <w:rStyle w:val="a4"/>
          <w:rFonts w:ascii="方正小标宋简体" w:eastAsia="方正小标宋简体" w:hAnsi="Times New Roman" w:cs="Times New Roman" w:hint="eastAsia"/>
          <w:b w:val="0"/>
          <w:color w:val="333333"/>
          <w:sz w:val="44"/>
          <w:szCs w:val="44"/>
        </w:rPr>
        <w:t>语言</w:t>
      </w:r>
      <w:r w:rsidR="00DC7E2C" w:rsidRPr="00ED7435">
        <w:rPr>
          <w:rStyle w:val="a4"/>
          <w:rFonts w:ascii="方正小标宋简体" w:eastAsia="方正小标宋简体" w:hAnsi="Times New Roman" w:cs="Times New Roman" w:hint="eastAsia"/>
          <w:b w:val="0"/>
          <w:color w:val="333333"/>
          <w:sz w:val="44"/>
          <w:szCs w:val="44"/>
        </w:rPr>
        <w:t>文化</w:t>
      </w:r>
      <w:r w:rsidRPr="00ED7435">
        <w:rPr>
          <w:rStyle w:val="a4"/>
          <w:rFonts w:ascii="方正小标宋简体" w:eastAsia="方正小标宋简体" w:hAnsi="Times New Roman" w:cs="Times New Roman" w:hint="eastAsia"/>
          <w:b w:val="0"/>
          <w:color w:val="333333"/>
          <w:sz w:val="44"/>
          <w:szCs w:val="44"/>
        </w:rPr>
        <w:t>学院</w:t>
      </w:r>
      <w:r w:rsidR="00AB02AB" w:rsidRPr="00ED7435">
        <w:rPr>
          <w:rStyle w:val="a4"/>
          <w:rFonts w:ascii="方正小标宋简体" w:eastAsia="方正小标宋简体" w:hAnsi="Times New Roman" w:cs="Times New Roman" w:hint="eastAsia"/>
          <w:b w:val="0"/>
          <w:color w:val="333333"/>
          <w:sz w:val="44"/>
          <w:szCs w:val="44"/>
        </w:rPr>
        <w:t>班主任工作考核办法</w:t>
      </w:r>
    </w:p>
    <w:p w14:paraId="321C5B97" w14:textId="003417E8" w:rsidR="00AB02AB" w:rsidRPr="005A393C" w:rsidRDefault="00AB02AB" w:rsidP="00AB02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5A393C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一、总 则</w:t>
      </w:r>
    </w:p>
    <w:p w14:paraId="04F2807B" w14:textId="56920FD2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第一条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为加强班主任工作，</w:t>
      </w: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根据《西北农林科技大学班主任工作条例》（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校党发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〔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2021〕115</w:t>
      </w:r>
      <w:r w:rsidR="00DC7E2C" w:rsidRPr="00ED7435">
        <w:rPr>
          <w:rFonts w:ascii="仿宋" w:eastAsia="仿宋" w:hAnsi="仿宋" w:cs="Times New Roman"/>
          <w:color w:val="333333"/>
          <w:sz w:val="32"/>
          <w:szCs w:val="32"/>
        </w:rPr>
        <w:t>号）精神，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结合我</w:t>
      </w: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院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实际制定本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办法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。</w:t>
      </w:r>
    </w:p>
    <w:p w14:paraId="6637B33E" w14:textId="77777777" w:rsidR="00AB02AB" w:rsidRPr="005A393C" w:rsidRDefault="00AB02AB" w:rsidP="00AB02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5A393C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二、考评内容与标准</w:t>
      </w:r>
    </w:p>
    <w:p w14:paraId="01E43316" w14:textId="4AC08CA5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第二条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DC7E2C" w:rsidRPr="00ED7435">
        <w:rPr>
          <w:rFonts w:ascii="仿宋" w:eastAsia="仿宋" w:hAnsi="仿宋" w:cs="Times New Roman"/>
          <w:color w:val="333333"/>
          <w:sz w:val="32"/>
          <w:szCs w:val="32"/>
        </w:rPr>
        <w:t>考核分为学生评议、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学院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评议和附加分三部分，量化总分为100分，附加分不设上限。</w:t>
      </w:r>
    </w:p>
    <w:p w14:paraId="57DFA278" w14:textId="0432780E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第三条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学生民主评议（55分）。各班级组织学生参加网上民主评议，评议得分由学生处反馈学院后，由学院归档汇总。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学生网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评成绩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低于网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评总分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80%的考核等级不得评定为优秀，</w:t>
      </w:r>
      <w:proofErr w:type="gramStart"/>
      <w:r w:rsidRPr="00ED7435">
        <w:rPr>
          <w:rFonts w:ascii="仿宋" w:eastAsia="仿宋" w:hAnsi="仿宋" w:cs="Times New Roman"/>
          <w:color w:val="333333"/>
          <w:sz w:val="32"/>
          <w:szCs w:val="32"/>
        </w:rPr>
        <w:t>低于网</w:t>
      </w:r>
      <w:proofErr w:type="gramEnd"/>
      <w:r w:rsidRPr="00ED7435">
        <w:rPr>
          <w:rFonts w:ascii="仿宋" w:eastAsia="仿宋" w:hAnsi="仿宋" w:cs="Times New Roman"/>
          <w:color w:val="333333"/>
          <w:sz w:val="32"/>
          <w:szCs w:val="32"/>
        </w:rPr>
        <w:t>评总分60%的直接定为不称职。</w:t>
      </w:r>
    </w:p>
    <w:p w14:paraId="4FB5DCA2" w14:textId="14B0BB37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第四条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学院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评议（45分）。根据班主任岗位职责从基础工作、重点工作、学风建设、宿舍阵地建设工作四个方面进行考核。</w:t>
      </w:r>
    </w:p>
    <w:p w14:paraId="0EDE184F" w14:textId="77777777" w:rsidR="00AB02AB" w:rsidRPr="005A393C" w:rsidRDefault="00AB02AB" w:rsidP="00AB02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5A393C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三、考评组织与实施</w:t>
      </w:r>
    </w:p>
    <w:p w14:paraId="79573FED" w14:textId="501678CF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第五条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成立由</w:t>
      </w: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院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党委书记任组长，党委副书记、辅导员为成员的班主任工作考核领导小组，负责考核工作的组织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实施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。</w:t>
      </w:r>
    </w:p>
    <w:p w14:paraId="233C4DE7" w14:textId="62DD43FD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第六条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班主任工作每学期考核一次，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学院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评议由学生工作办公室组织实施。</w:t>
      </w:r>
    </w:p>
    <w:p w14:paraId="5B85527C" w14:textId="77777777" w:rsidR="00AB02AB" w:rsidRPr="005A393C" w:rsidRDefault="00AB02AB" w:rsidP="00AB02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5A393C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四、考评结果与奖惩</w:t>
      </w:r>
    </w:p>
    <w:p w14:paraId="24BA4866" w14:textId="42AE335E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lastRenderedPageBreak/>
        <w:t xml:space="preserve">第七条 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班主任工作考核结果分为优秀、称职和不称职三个等级，其中优秀比例不得超过20%。考核结果经公示无异议后上报党委学工部备案。</w:t>
      </w:r>
    </w:p>
    <w:p w14:paraId="7E947435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 xml:space="preserve">第八条 </w:t>
      </w: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班主任聘期内有下列情形之一的，该学期考核结果不能评定为优秀：</w:t>
      </w:r>
    </w:p>
    <w:p w14:paraId="17D522AE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（一）每学期召开理想信念主题班会或组织相关主题教育活动少于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1次的；</w:t>
      </w:r>
    </w:p>
    <w:p w14:paraId="2C70FF4E" w14:textId="6927B4D3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（二）大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一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学年第一学期“面对面”谈心谈话少于班级人数的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2/3，全学年未与每位学生“面对面”谈心谈话；其他学年第一学期“面对面”谈心谈话少于班级人数的1/3，全学年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“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面对面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”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谈心谈话少于班级人数的2/3</w:t>
      </w:r>
      <w:r w:rsidR="006D5E63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；</w:t>
      </w:r>
    </w:p>
    <w:p w14:paraId="6614E298" w14:textId="77777777" w:rsid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 w:hint="eastAsia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（三）每学期开展学业或就业指导主题班会、相关活动少于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2次；</w:t>
      </w:r>
    </w:p>
    <w:p w14:paraId="411BF474" w14:textId="4A45CC71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（四）每学期深入学生课堂听课看课少于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4次；</w:t>
      </w:r>
    </w:p>
    <w:p w14:paraId="3F349B4C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（五）每学期走访学生宿舍少于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2次，在任期内未带队开展社会实践或学生家访活动，未按时参加学院（所）每月组织的班主任工作例会；</w:t>
      </w:r>
    </w:p>
    <w:p w14:paraId="26BCD4B4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50" w:firstLine="80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（六）班级学生在网络平台传播虚假、有害、不实信息被学校处分，班主任未及时介入并进行思想教育的；</w:t>
      </w:r>
    </w:p>
    <w:p w14:paraId="5CD19034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（七）班级同一学生因违反考场规则、考试作弊、旷课、学术不端等原因被处分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2次及以上的；</w:t>
      </w:r>
    </w:p>
    <w:p w14:paraId="0D69B29D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lastRenderedPageBreak/>
        <w:t>（八）一学期内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2次不参加学校、学院（所）组织的班主任会、培训、述职等工作的，或请假超过3次的</w:t>
      </w:r>
      <w:r w:rsidR="006D5E63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；</w:t>
      </w:r>
    </w:p>
    <w:p w14:paraId="35F04B67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（九）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学生网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评成绩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低于网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评总分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80%的；</w:t>
      </w:r>
    </w:p>
    <w:p w14:paraId="0F7E56E6" w14:textId="2AF5E21D" w:rsidR="006D5E63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（十）经学校学生思想政治教育工作组办公室认定的其他失职行为。</w:t>
      </w:r>
    </w:p>
    <w:p w14:paraId="59F003AB" w14:textId="77777777" w:rsidR="00DC7E2C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b/>
          <w:bCs/>
          <w:color w:val="333333"/>
          <w:sz w:val="32"/>
          <w:szCs w:val="32"/>
        </w:rPr>
        <w:t>第</w:t>
      </w:r>
      <w:r w:rsidR="006D5E63" w:rsidRPr="00ED7435">
        <w:rPr>
          <w:rFonts w:ascii="仿宋" w:eastAsia="仿宋" w:hAnsi="仿宋" w:cs="Times New Roman" w:hint="eastAsia"/>
          <w:b/>
          <w:bCs/>
          <w:color w:val="333333"/>
          <w:sz w:val="32"/>
          <w:szCs w:val="32"/>
        </w:rPr>
        <w:t>九</w:t>
      </w:r>
      <w:r w:rsidRPr="00ED7435">
        <w:rPr>
          <w:rFonts w:ascii="仿宋" w:eastAsia="仿宋" w:hAnsi="仿宋" w:cs="Times New Roman" w:hint="eastAsia"/>
          <w:b/>
          <w:bCs/>
          <w:color w:val="333333"/>
          <w:sz w:val="32"/>
          <w:szCs w:val="32"/>
        </w:rPr>
        <w:t>条</w:t>
      </w: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 xml:space="preserve"> 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班主任有下列情形之一的，该学期考核结果直接定为不称职并予以解聘，解聘后一年内不得重新聘任：</w:t>
      </w:r>
    </w:p>
    <w:p w14:paraId="3E125947" w14:textId="77777777" w:rsidR="00DC7E2C" w:rsidRPr="00ED7435" w:rsidRDefault="006D5E63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（一）学校师德师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风考核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不合格的；</w:t>
      </w:r>
    </w:p>
    <w:p w14:paraId="1C2ABB9D" w14:textId="77777777" w:rsidR="00DC7E2C" w:rsidRPr="00ED7435" w:rsidRDefault="006D5E63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（二）聘期内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学生网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评成绩</w:t>
      </w:r>
      <w:proofErr w:type="gramStart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低于网</w:t>
      </w:r>
      <w:proofErr w:type="gramEnd"/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评总分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60%的；</w:t>
      </w:r>
    </w:p>
    <w:p w14:paraId="34911A28" w14:textId="60F7C418" w:rsidR="00AB02AB" w:rsidRPr="00ED7435" w:rsidRDefault="006D5E63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（三）其他需要解聘的情形。</w:t>
      </w:r>
    </w:p>
    <w:p w14:paraId="55164718" w14:textId="4A3B152C" w:rsidR="006D5E63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</w:t>
      </w:r>
      <w:r w:rsidR="006D5E63" w:rsidRPr="00ED7435">
        <w:rPr>
          <w:rFonts w:ascii="仿宋" w:eastAsia="仿宋" w:hAnsi="仿宋" w:cs="Times New Roman" w:hint="eastAsia"/>
          <w:b/>
          <w:bCs/>
          <w:color w:val="333333"/>
          <w:sz w:val="32"/>
          <w:szCs w:val="32"/>
        </w:rPr>
        <w:t>十</w:t>
      </w: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条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班主任岗位津贴</w:t>
      </w:r>
      <w:r w:rsidR="006D5E63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按学期发放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，具体</w:t>
      </w:r>
      <w:r w:rsidR="006D5E63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标准为：考核优秀者每学期</w:t>
      </w:r>
      <w:r w:rsidR="006D5E63" w:rsidRPr="00ED7435">
        <w:rPr>
          <w:rFonts w:ascii="仿宋" w:eastAsia="仿宋" w:hAnsi="仿宋" w:cs="Times New Roman"/>
          <w:color w:val="333333"/>
          <w:sz w:val="32"/>
          <w:szCs w:val="32"/>
        </w:rPr>
        <w:t>3000元，考核称职者每学期2500元，考核不称职者不予发放。续聘班主任考核结果为称职及以上等级者，津贴按相应标准上浮20%发放。津贴发放标准最高为3000元/学期/人</w:t>
      </w:r>
    </w:p>
    <w:p w14:paraId="3B2E3A68" w14:textId="168DB0C6" w:rsidR="00AB02AB" w:rsidRPr="005A393C" w:rsidRDefault="00AB02AB" w:rsidP="00AB02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5A393C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五、附 则</w:t>
      </w:r>
    </w:p>
    <w:p w14:paraId="77836CCA" w14:textId="721D1372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第十</w:t>
      </w:r>
      <w:r w:rsidR="00DC7E2C" w:rsidRPr="00ED7435">
        <w:rPr>
          <w:rFonts w:ascii="仿宋" w:eastAsia="仿宋" w:hAnsi="仿宋" w:cs="Times New Roman" w:hint="eastAsia"/>
          <w:b/>
          <w:bCs/>
          <w:color w:val="333333"/>
          <w:sz w:val="32"/>
          <w:szCs w:val="32"/>
        </w:rPr>
        <w:t>一</w:t>
      </w: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本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办法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由</w:t>
      </w:r>
      <w:r w:rsidR="006D5E63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语言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文化</w:t>
      </w:r>
      <w:r w:rsidR="006D5E63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学院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负责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解释。</w:t>
      </w:r>
    </w:p>
    <w:p w14:paraId="07F16664" w14:textId="6E2CF3CE" w:rsidR="00AB02AB" w:rsidRPr="00ED7435" w:rsidRDefault="00AB02AB" w:rsidP="00ED7435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643"/>
        <w:rPr>
          <w:rFonts w:ascii="仿宋" w:eastAsia="仿宋" w:hAnsi="仿宋" w:cs="Times New Roman"/>
          <w:color w:val="333333"/>
          <w:sz w:val="32"/>
          <w:szCs w:val="32"/>
        </w:rPr>
      </w:pP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第十</w:t>
      </w:r>
      <w:r w:rsidR="00DC7E2C" w:rsidRPr="00ED7435">
        <w:rPr>
          <w:rFonts w:ascii="仿宋" w:eastAsia="仿宋" w:hAnsi="仿宋" w:cs="Times New Roman" w:hint="eastAsia"/>
          <w:b/>
          <w:bCs/>
          <w:color w:val="333333"/>
          <w:sz w:val="32"/>
          <w:szCs w:val="32"/>
        </w:rPr>
        <w:t>二</w:t>
      </w:r>
      <w:r w:rsidRPr="00ED7435">
        <w:rPr>
          <w:rFonts w:ascii="仿宋" w:eastAsia="仿宋" w:hAnsi="仿宋" w:cs="Times New Roman"/>
          <w:b/>
          <w:bCs/>
          <w:color w:val="333333"/>
          <w:sz w:val="32"/>
          <w:szCs w:val="32"/>
        </w:rPr>
        <w:t>条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 xml:space="preserve"> 本</w:t>
      </w:r>
      <w:r w:rsidR="00DC7E2C" w:rsidRPr="00ED7435">
        <w:rPr>
          <w:rFonts w:ascii="仿宋" w:eastAsia="仿宋" w:hAnsi="仿宋" w:cs="Times New Roman" w:hint="eastAsia"/>
          <w:color w:val="333333"/>
          <w:sz w:val="32"/>
          <w:szCs w:val="32"/>
        </w:rPr>
        <w:t>办法</w:t>
      </w:r>
      <w:r w:rsidRPr="00ED7435">
        <w:rPr>
          <w:rFonts w:ascii="仿宋" w:eastAsia="仿宋" w:hAnsi="仿宋" w:cs="Times New Roman"/>
          <w:color w:val="333333"/>
          <w:sz w:val="32"/>
          <w:szCs w:val="32"/>
        </w:rPr>
        <w:t>自印发之日起实施。</w:t>
      </w:r>
    </w:p>
    <w:p w14:paraId="6CFFE5C3" w14:textId="768708E6" w:rsidR="006D5E63" w:rsidRDefault="006D5E63">
      <w:pPr>
        <w:rPr>
          <w:rFonts w:ascii="Times New Roman" w:hAnsi="Times New Roman" w:cs="Times New Roman"/>
        </w:rPr>
      </w:pPr>
    </w:p>
    <w:p w14:paraId="31AFA6C7" w14:textId="77777777" w:rsidR="006D5E63" w:rsidRDefault="006D5E6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F8BB3" w14:textId="77777777" w:rsidR="006D5E63" w:rsidRPr="00DC7E2C" w:rsidRDefault="006D5E63">
      <w:pPr>
        <w:widowControl/>
        <w:jc w:val="left"/>
        <w:rPr>
          <w:rFonts w:ascii="Times New Roman" w:hAnsi="Times New Roman" w:cs="Times New Roman"/>
        </w:rPr>
        <w:sectPr w:rsidR="006D5E63" w:rsidRPr="00DC7E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56D58DD" w14:textId="6365FAB9" w:rsidR="006D5E63" w:rsidRPr="005A393C" w:rsidRDefault="005A393C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5A393C">
        <w:rPr>
          <w:rFonts w:ascii="仿宋" w:eastAsia="仿宋" w:hAnsi="仿宋" w:cs="Times New Roman" w:hint="eastAsia"/>
          <w:sz w:val="32"/>
          <w:szCs w:val="32"/>
        </w:rPr>
        <w:lastRenderedPageBreak/>
        <w:t>附件</w:t>
      </w:r>
      <w:bookmarkStart w:id="0" w:name="_GoBack"/>
      <w:bookmarkEnd w:id="0"/>
    </w:p>
    <w:p w14:paraId="160A9B8A" w14:textId="77777777" w:rsidR="006D5E63" w:rsidRPr="006D5E63" w:rsidRDefault="006D5E63" w:rsidP="006D5E63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D5E63">
        <w:rPr>
          <w:rFonts w:ascii="宋体" w:eastAsia="宋体" w:hAnsi="宋体" w:cs="Times New Roman" w:hint="eastAsia"/>
          <w:b/>
          <w:sz w:val="32"/>
          <w:szCs w:val="32"/>
        </w:rPr>
        <w:t>语言学院班主任工作考评指标体系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840"/>
        <w:gridCol w:w="1960"/>
        <w:gridCol w:w="952"/>
        <w:gridCol w:w="5698"/>
        <w:gridCol w:w="2277"/>
      </w:tblGrid>
      <w:tr w:rsidR="006D5E63" w:rsidRPr="006D5E63" w14:paraId="255495A6" w14:textId="77777777" w:rsidTr="001F06EE">
        <w:trPr>
          <w:trHeight w:val="677"/>
          <w:jc w:val="center"/>
        </w:trPr>
        <w:tc>
          <w:tcPr>
            <w:tcW w:w="1397" w:type="dxa"/>
            <w:vAlign w:val="center"/>
          </w:tcPr>
          <w:p w14:paraId="2FFDCCEF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考评单位</w:t>
            </w:r>
          </w:p>
        </w:tc>
        <w:tc>
          <w:tcPr>
            <w:tcW w:w="1840" w:type="dxa"/>
            <w:vAlign w:val="center"/>
          </w:tcPr>
          <w:p w14:paraId="36ABB176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考评内容</w:t>
            </w:r>
          </w:p>
        </w:tc>
        <w:tc>
          <w:tcPr>
            <w:tcW w:w="1960" w:type="dxa"/>
            <w:vAlign w:val="center"/>
          </w:tcPr>
          <w:p w14:paraId="73C3BE07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考评指标</w:t>
            </w:r>
          </w:p>
        </w:tc>
        <w:tc>
          <w:tcPr>
            <w:tcW w:w="952" w:type="dxa"/>
            <w:vAlign w:val="center"/>
          </w:tcPr>
          <w:p w14:paraId="375DFB4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分值</w:t>
            </w:r>
          </w:p>
        </w:tc>
        <w:tc>
          <w:tcPr>
            <w:tcW w:w="5698" w:type="dxa"/>
            <w:vAlign w:val="center"/>
          </w:tcPr>
          <w:p w14:paraId="2B7E43B0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考评标准</w:t>
            </w:r>
          </w:p>
        </w:tc>
        <w:tc>
          <w:tcPr>
            <w:tcW w:w="2277" w:type="dxa"/>
            <w:vAlign w:val="center"/>
          </w:tcPr>
          <w:p w14:paraId="25F78FCE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考评依据</w:t>
            </w:r>
          </w:p>
        </w:tc>
      </w:tr>
      <w:tr w:rsidR="006D5E63" w:rsidRPr="006D5E63" w14:paraId="0DDB7A68" w14:textId="77777777" w:rsidTr="001F06EE">
        <w:trPr>
          <w:trHeight w:val="146"/>
          <w:jc w:val="center"/>
        </w:trPr>
        <w:tc>
          <w:tcPr>
            <w:tcW w:w="1397" w:type="dxa"/>
            <w:vAlign w:val="center"/>
          </w:tcPr>
          <w:p w14:paraId="38FDC38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b/>
                <w:bCs/>
                <w:szCs w:val="21"/>
              </w:rPr>
              <w:t>班级</w:t>
            </w:r>
          </w:p>
        </w:tc>
        <w:tc>
          <w:tcPr>
            <w:tcW w:w="1840" w:type="dxa"/>
            <w:vAlign w:val="center"/>
          </w:tcPr>
          <w:p w14:paraId="7A4374D9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/>
                <w:szCs w:val="21"/>
              </w:rPr>
              <w:t>Ⅰ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.学生民主评议</w:t>
            </w:r>
          </w:p>
          <w:p w14:paraId="08E6A25F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（55分）</w:t>
            </w:r>
          </w:p>
        </w:tc>
        <w:tc>
          <w:tcPr>
            <w:tcW w:w="1960" w:type="dxa"/>
            <w:vAlign w:val="center"/>
          </w:tcPr>
          <w:p w14:paraId="12EFBB9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学生认可</w:t>
            </w:r>
          </w:p>
        </w:tc>
        <w:tc>
          <w:tcPr>
            <w:tcW w:w="952" w:type="dxa"/>
            <w:vAlign w:val="center"/>
          </w:tcPr>
          <w:p w14:paraId="11FCD96A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55</w:t>
            </w:r>
          </w:p>
        </w:tc>
        <w:tc>
          <w:tcPr>
            <w:tcW w:w="5698" w:type="dxa"/>
            <w:vAlign w:val="center"/>
          </w:tcPr>
          <w:p w14:paraId="2C2D8283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以班主任工作网评为准。</w:t>
            </w:r>
          </w:p>
        </w:tc>
        <w:tc>
          <w:tcPr>
            <w:tcW w:w="2277" w:type="dxa"/>
            <w:vAlign w:val="center"/>
          </w:tcPr>
          <w:p w14:paraId="68F4AE9C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以学生处反馈的班主任工作网评成绩为准。</w:t>
            </w:r>
          </w:p>
        </w:tc>
      </w:tr>
      <w:tr w:rsidR="006D5E63" w:rsidRPr="006D5E63" w14:paraId="00B2AE62" w14:textId="77777777" w:rsidTr="001F06EE">
        <w:trPr>
          <w:trHeight w:val="146"/>
          <w:jc w:val="center"/>
        </w:trPr>
        <w:tc>
          <w:tcPr>
            <w:tcW w:w="1397" w:type="dxa"/>
            <w:vMerge w:val="restart"/>
            <w:vAlign w:val="center"/>
          </w:tcPr>
          <w:p w14:paraId="37F39231" w14:textId="6E93AA4E" w:rsidR="006D5E63" w:rsidRPr="006D5E63" w:rsidRDefault="00DC7E2C" w:rsidP="006D5E63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学院</w:t>
            </w:r>
          </w:p>
        </w:tc>
        <w:tc>
          <w:tcPr>
            <w:tcW w:w="1840" w:type="dxa"/>
            <w:vMerge w:val="restart"/>
            <w:vAlign w:val="center"/>
          </w:tcPr>
          <w:p w14:paraId="163C344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/>
                <w:szCs w:val="21"/>
              </w:rPr>
              <w:t>Ⅰ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.基础工作</w:t>
            </w:r>
          </w:p>
          <w:p w14:paraId="1EAF20E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（1</w:t>
            </w:r>
            <w:r w:rsidRPr="006D5E63">
              <w:rPr>
                <w:rFonts w:ascii="宋体" w:eastAsia="宋体" w:hAnsi="宋体" w:cs="Times New Roman"/>
                <w:szCs w:val="21"/>
              </w:rPr>
              <w:t>5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分）</w:t>
            </w:r>
          </w:p>
        </w:tc>
        <w:tc>
          <w:tcPr>
            <w:tcW w:w="1960" w:type="dxa"/>
            <w:vAlign w:val="center"/>
          </w:tcPr>
          <w:p w14:paraId="3F8EEB5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班主任工作态度</w:t>
            </w:r>
          </w:p>
        </w:tc>
        <w:tc>
          <w:tcPr>
            <w:tcW w:w="952" w:type="dxa"/>
            <w:vAlign w:val="center"/>
          </w:tcPr>
          <w:p w14:paraId="68E7D1EE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5698" w:type="dxa"/>
            <w:vAlign w:val="center"/>
          </w:tcPr>
          <w:p w14:paraId="206D896E" w14:textId="77777777" w:rsidR="006D5E63" w:rsidRPr="006D5E63" w:rsidRDefault="006D5E63" w:rsidP="006D5E63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6D5E63">
              <w:rPr>
                <w:rFonts w:ascii="宋体" w:eastAsia="宋体" w:hAnsi="宋体" w:cs="Arial" w:hint="eastAsia"/>
                <w:kern w:val="0"/>
                <w:szCs w:val="21"/>
              </w:rPr>
              <w:t>班主任工作积极主动，踏实认真，有强烈的责任感；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工作有计划，有总结</w:t>
            </w:r>
            <w:r w:rsidRPr="006D5E63">
              <w:rPr>
                <w:rFonts w:ascii="宋体" w:eastAsia="宋体" w:hAnsi="宋体" w:cs="Arial" w:hint="eastAsia"/>
                <w:kern w:val="0"/>
                <w:szCs w:val="21"/>
              </w:rPr>
              <w:t>，思路清晰，目标明确，重点突出。（0-2分）</w:t>
            </w:r>
          </w:p>
          <w:p w14:paraId="253DFF01" w14:textId="4A7DC1C1" w:rsidR="006D5E63" w:rsidRPr="006D5E63" w:rsidRDefault="00CB333C" w:rsidP="006D5E63">
            <w:pPr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积极参加学校、学院</w:t>
            </w:r>
            <w:r w:rsidR="006D5E63" w:rsidRPr="006D5E63">
              <w:rPr>
                <w:rFonts w:ascii="宋体" w:eastAsia="宋体" w:hAnsi="宋体" w:cs="Arial" w:hint="eastAsia"/>
                <w:kern w:val="0"/>
                <w:szCs w:val="21"/>
              </w:rPr>
              <w:t>组织的班主任工作会议，每次0.5分。（0-3分）</w:t>
            </w:r>
          </w:p>
        </w:tc>
        <w:tc>
          <w:tcPr>
            <w:tcW w:w="2277" w:type="dxa"/>
            <w:vAlign w:val="center"/>
          </w:tcPr>
          <w:p w14:paraId="566C8C20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以提交总结、计划为准。</w:t>
            </w:r>
          </w:p>
          <w:p w14:paraId="1D487B66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以会议签到记录为准。</w:t>
            </w:r>
          </w:p>
        </w:tc>
      </w:tr>
      <w:tr w:rsidR="006D5E63" w:rsidRPr="006D5E63" w14:paraId="4A1407C8" w14:textId="77777777" w:rsidTr="001F06EE">
        <w:trPr>
          <w:trHeight w:val="90"/>
          <w:jc w:val="center"/>
        </w:trPr>
        <w:tc>
          <w:tcPr>
            <w:tcW w:w="1397" w:type="dxa"/>
            <w:vMerge/>
            <w:vAlign w:val="center"/>
          </w:tcPr>
          <w:p w14:paraId="61D88D29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4BAC5A80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E18C86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班级组织建设</w:t>
            </w:r>
          </w:p>
        </w:tc>
        <w:tc>
          <w:tcPr>
            <w:tcW w:w="952" w:type="dxa"/>
            <w:vAlign w:val="center"/>
          </w:tcPr>
          <w:p w14:paraId="07CDD4F8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5698" w:type="dxa"/>
            <w:vAlign w:val="center"/>
          </w:tcPr>
          <w:p w14:paraId="7E6FD9A0" w14:textId="77777777" w:rsidR="006D5E63" w:rsidRPr="006D5E63" w:rsidRDefault="006D5E63" w:rsidP="006D5E63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6D5E63">
              <w:rPr>
                <w:rFonts w:ascii="宋体" w:eastAsia="宋体" w:hAnsi="宋体" w:cs="Arial" w:hint="eastAsia"/>
                <w:kern w:val="0"/>
                <w:szCs w:val="21"/>
              </w:rPr>
              <w:t>重视班干部选拔、培养工作，班子健全，班干部换届正常，班级工作有序开展。（0-1分）</w:t>
            </w:r>
          </w:p>
          <w:p w14:paraId="23FCBD6C" w14:textId="77777777" w:rsidR="006D5E63" w:rsidRPr="006D5E63" w:rsidRDefault="006D5E63" w:rsidP="006D5E63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6D5E63">
              <w:rPr>
                <w:rFonts w:ascii="宋体" w:eastAsia="宋体" w:hAnsi="宋体" w:cs="Arial" w:hint="eastAsia"/>
                <w:kern w:val="0"/>
                <w:szCs w:val="21"/>
              </w:rPr>
              <w:t>本学期内班级青年大学习平均参与率=100%（2分），平均参与率≥95%（1.5分），平均参与率≥90%（1分）</w:t>
            </w:r>
          </w:p>
          <w:p w14:paraId="31FB9A19" w14:textId="031436F1" w:rsidR="006D5E63" w:rsidRPr="006D5E63" w:rsidRDefault="006D5E63" w:rsidP="006D5E63">
            <w:pPr>
              <w:rPr>
                <w:rFonts w:ascii="宋体" w:eastAsia="宋体" w:hAnsi="宋体" w:cs="Arial"/>
                <w:kern w:val="0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获校级“先进班集体”称号2</w:t>
            </w:r>
            <w:r w:rsidR="00CB333C">
              <w:rPr>
                <w:rFonts w:ascii="宋体" w:eastAsia="宋体" w:hAnsi="宋体" w:cs="Times New Roman" w:hint="eastAsia"/>
                <w:szCs w:val="21"/>
              </w:rPr>
              <w:t>分、院级“优秀班集体”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“最佳风采奖”称号1分</w:t>
            </w:r>
          </w:p>
        </w:tc>
        <w:tc>
          <w:tcPr>
            <w:tcW w:w="2277" w:type="dxa"/>
            <w:vAlign w:val="center"/>
          </w:tcPr>
          <w:p w14:paraId="1C537DF6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以班级新闻稿、会议记录、青年大学习系统为准。</w:t>
            </w:r>
          </w:p>
        </w:tc>
      </w:tr>
      <w:tr w:rsidR="006D5E63" w:rsidRPr="006D5E63" w14:paraId="660735F0" w14:textId="77777777" w:rsidTr="001F06EE">
        <w:trPr>
          <w:trHeight w:val="146"/>
          <w:jc w:val="center"/>
        </w:trPr>
        <w:tc>
          <w:tcPr>
            <w:tcW w:w="1397" w:type="dxa"/>
            <w:vMerge/>
            <w:vAlign w:val="center"/>
          </w:tcPr>
          <w:p w14:paraId="7D7B4D15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7E491F21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63C229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班级活动</w:t>
            </w:r>
          </w:p>
        </w:tc>
        <w:tc>
          <w:tcPr>
            <w:tcW w:w="952" w:type="dxa"/>
            <w:vAlign w:val="center"/>
          </w:tcPr>
          <w:p w14:paraId="5C088A9E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4EBAC855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参与班级贫困认定、综合测评评定、奖助学金评定、发展党员，每次0.5分。（0-2分）</w:t>
            </w:r>
          </w:p>
          <w:p w14:paraId="6EA44529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每学期召开理想信念主题班会或组织相关主题教育活动不少于1次，每次1分。</w:t>
            </w:r>
            <w:r w:rsidRPr="006D5E63">
              <w:rPr>
                <w:rFonts w:ascii="宋体" w:eastAsia="宋体" w:hAnsi="宋体" w:cs="Arial" w:hint="eastAsia"/>
                <w:kern w:val="0"/>
                <w:szCs w:val="21"/>
              </w:rPr>
              <w:t>（0-2分）</w:t>
            </w:r>
          </w:p>
        </w:tc>
        <w:tc>
          <w:tcPr>
            <w:tcW w:w="2277" w:type="dxa"/>
            <w:vAlign w:val="center"/>
          </w:tcPr>
          <w:p w14:paraId="2EFE1F65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以班级报送材料和新闻报道为准。</w:t>
            </w:r>
          </w:p>
        </w:tc>
      </w:tr>
      <w:tr w:rsidR="006D5E63" w:rsidRPr="006D5E63" w14:paraId="7296669D" w14:textId="77777777" w:rsidTr="001F06EE">
        <w:trPr>
          <w:trHeight w:val="272"/>
          <w:jc w:val="center"/>
        </w:trPr>
        <w:tc>
          <w:tcPr>
            <w:tcW w:w="1397" w:type="dxa"/>
            <w:vMerge/>
            <w:vAlign w:val="center"/>
          </w:tcPr>
          <w:p w14:paraId="3DAD26A2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6AFE4A7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/>
                <w:szCs w:val="21"/>
              </w:rPr>
              <w:t>Ⅱ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.重点工作</w:t>
            </w:r>
          </w:p>
          <w:p w14:paraId="14E39F4E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（12分）</w:t>
            </w:r>
          </w:p>
        </w:tc>
        <w:tc>
          <w:tcPr>
            <w:tcW w:w="1960" w:type="dxa"/>
            <w:vAlign w:val="center"/>
          </w:tcPr>
          <w:p w14:paraId="7B63357F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思想教育面对面</w:t>
            </w:r>
          </w:p>
        </w:tc>
        <w:tc>
          <w:tcPr>
            <w:tcW w:w="952" w:type="dxa"/>
            <w:vAlign w:val="center"/>
          </w:tcPr>
          <w:p w14:paraId="280831E3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698" w:type="dxa"/>
            <w:vAlign w:val="center"/>
          </w:tcPr>
          <w:p w14:paraId="5D6EA8E8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大</w:t>
            </w:r>
            <w:proofErr w:type="gramStart"/>
            <w:r w:rsidRPr="006D5E63"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 w:rsidRPr="006D5E63">
              <w:rPr>
                <w:rFonts w:ascii="宋体" w:eastAsia="宋体" w:hAnsi="宋体" w:cs="Times New Roman" w:hint="eastAsia"/>
                <w:szCs w:val="21"/>
              </w:rPr>
              <w:t>学年第一学期“面对面”谈心谈话不少于班级人数的2/3，全学年应与每位学生“面对面”谈心谈话；其他学年第一学期“面对面”谈心谈话不少于班级人数的1/3，全学年“面对面”谈心谈话不少于班级人数的2/3。根据工作完成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lastRenderedPageBreak/>
              <w:t>率核定。（0-3分）</w:t>
            </w:r>
          </w:p>
        </w:tc>
        <w:tc>
          <w:tcPr>
            <w:tcW w:w="2277" w:type="dxa"/>
            <w:vAlign w:val="center"/>
          </w:tcPr>
          <w:p w14:paraId="7952A525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lastRenderedPageBreak/>
              <w:t>以辅导</w:t>
            </w:r>
            <w:proofErr w:type="gramStart"/>
            <w:r w:rsidRPr="006D5E63">
              <w:rPr>
                <w:rFonts w:ascii="宋体" w:eastAsia="宋体" w:hAnsi="宋体" w:cs="Times New Roman" w:hint="eastAsia"/>
                <w:szCs w:val="21"/>
              </w:rPr>
              <w:t>猫记录</w:t>
            </w:r>
            <w:proofErr w:type="gramEnd"/>
            <w:r w:rsidRPr="006D5E63">
              <w:rPr>
                <w:rFonts w:ascii="宋体" w:eastAsia="宋体" w:hAnsi="宋体" w:cs="Times New Roman" w:hint="eastAsia"/>
                <w:szCs w:val="21"/>
              </w:rPr>
              <w:t>为准。</w:t>
            </w:r>
          </w:p>
        </w:tc>
      </w:tr>
      <w:tr w:rsidR="006D5E63" w:rsidRPr="006D5E63" w14:paraId="7FBF7D6C" w14:textId="77777777" w:rsidTr="001F06EE">
        <w:trPr>
          <w:trHeight w:val="1008"/>
          <w:jc w:val="center"/>
        </w:trPr>
        <w:tc>
          <w:tcPr>
            <w:tcW w:w="1397" w:type="dxa"/>
            <w:vMerge/>
            <w:vAlign w:val="center"/>
          </w:tcPr>
          <w:p w14:paraId="0EEB7DB7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7B427F83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4122C0F9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学业生涯规划指导</w:t>
            </w:r>
          </w:p>
        </w:tc>
        <w:tc>
          <w:tcPr>
            <w:tcW w:w="952" w:type="dxa"/>
            <w:vAlign w:val="center"/>
          </w:tcPr>
          <w:p w14:paraId="6D51D803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698" w:type="dxa"/>
            <w:vAlign w:val="center"/>
          </w:tcPr>
          <w:p w14:paraId="77D8D6D5" w14:textId="0C282A5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每学期指导班级1/2学生完成相关学业规划，每</w:t>
            </w:r>
            <w:r w:rsidR="00DC7E2C">
              <w:rPr>
                <w:rFonts w:ascii="宋体" w:eastAsia="宋体" w:hAnsi="宋体" w:cs="Times New Roman" w:hint="eastAsia"/>
                <w:szCs w:val="21"/>
              </w:rPr>
              <w:t>学年指导班级所有学生完成学业生涯规划；毕业班班主任配合学校、学院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做好就业指导工作。（0-3分）</w:t>
            </w:r>
          </w:p>
        </w:tc>
        <w:tc>
          <w:tcPr>
            <w:tcW w:w="2277" w:type="dxa"/>
            <w:vAlign w:val="center"/>
          </w:tcPr>
          <w:p w14:paraId="54B6B15F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以班级报送班会记录、新闻稿、学业生涯规划手册记录为准。</w:t>
            </w:r>
          </w:p>
        </w:tc>
      </w:tr>
      <w:tr w:rsidR="006D5E63" w:rsidRPr="006D5E63" w14:paraId="1DE2D55E" w14:textId="77777777" w:rsidTr="001F06EE">
        <w:trPr>
          <w:trHeight w:val="416"/>
          <w:jc w:val="center"/>
        </w:trPr>
        <w:tc>
          <w:tcPr>
            <w:tcW w:w="1397" w:type="dxa"/>
            <w:vMerge/>
            <w:vAlign w:val="center"/>
          </w:tcPr>
          <w:p w14:paraId="703B985C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3950F2A4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717942BC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优良学风示范班</w:t>
            </w:r>
          </w:p>
          <w:p w14:paraId="5402193C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建设</w:t>
            </w:r>
          </w:p>
        </w:tc>
        <w:tc>
          <w:tcPr>
            <w:tcW w:w="952" w:type="dxa"/>
            <w:vAlign w:val="center"/>
          </w:tcPr>
          <w:p w14:paraId="6F8F0536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5698" w:type="dxa"/>
            <w:vAlign w:val="center"/>
          </w:tcPr>
          <w:p w14:paraId="5CC7D077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根据建设申报书提交和完成验收的结果核定。（0-3分）</w:t>
            </w:r>
          </w:p>
          <w:p w14:paraId="78955C23" w14:textId="4DF15B14" w:rsidR="006D5E63" w:rsidRPr="006D5E63" w:rsidRDefault="00DC7E2C" w:rsidP="006D5E63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获校级“优良学风示范班”</w:t>
            </w:r>
            <w:r w:rsidR="006D5E63" w:rsidRPr="006D5E63">
              <w:rPr>
                <w:rFonts w:ascii="宋体" w:eastAsia="宋体" w:hAnsi="宋体" w:cs="Times New Roman" w:hint="eastAsia"/>
                <w:szCs w:val="21"/>
              </w:rPr>
              <w:t>“学风建设成效班”称号3分</w:t>
            </w:r>
          </w:p>
          <w:p w14:paraId="14FCB509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学风建设指标综合得分位列全年级第一、第二，分别得2分、1分（“优良学风示范班”“学风建设成效班”不重复加分）。（0-2分）</w:t>
            </w:r>
          </w:p>
        </w:tc>
        <w:tc>
          <w:tcPr>
            <w:tcW w:w="2277" w:type="dxa"/>
            <w:vAlign w:val="center"/>
          </w:tcPr>
          <w:p w14:paraId="3DB9D9BC" w14:textId="64CCF5A0" w:rsidR="006D5E63" w:rsidRPr="006D5E63" w:rsidRDefault="006D5E63" w:rsidP="00DC7E2C">
            <w:pPr>
              <w:ind w:leftChars="83" w:left="174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以学校、</w:t>
            </w:r>
            <w:r w:rsidR="00DC7E2C">
              <w:rPr>
                <w:rFonts w:ascii="宋体" w:eastAsia="宋体" w:hAnsi="宋体" w:cs="Times New Roman" w:hint="eastAsia"/>
                <w:szCs w:val="21"/>
              </w:rPr>
              <w:t>学院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数据为准。</w:t>
            </w:r>
          </w:p>
        </w:tc>
      </w:tr>
      <w:tr w:rsidR="006D5E63" w:rsidRPr="006D5E63" w14:paraId="3EA49C29" w14:textId="77777777" w:rsidTr="00DC7E2C">
        <w:trPr>
          <w:trHeight w:hRule="exact" w:val="674"/>
          <w:jc w:val="center"/>
        </w:trPr>
        <w:tc>
          <w:tcPr>
            <w:tcW w:w="1397" w:type="dxa"/>
            <w:vMerge/>
            <w:vAlign w:val="center"/>
          </w:tcPr>
          <w:p w14:paraId="22204959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4BAA98C6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/>
                <w:szCs w:val="21"/>
              </w:rPr>
              <w:t>Ⅲ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.学风建设工作</w:t>
            </w:r>
          </w:p>
          <w:p w14:paraId="6AB3BBA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（10分）</w:t>
            </w:r>
          </w:p>
        </w:tc>
        <w:tc>
          <w:tcPr>
            <w:tcW w:w="1960" w:type="dxa"/>
            <w:vAlign w:val="center"/>
          </w:tcPr>
          <w:p w14:paraId="0C3383D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学业就业主题班会</w:t>
            </w:r>
          </w:p>
        </w:tc>
        <w:tc>
          <w:tcPr>
            <w:tcW w:w="952" w:type="dxa"/>
            <w:vAlign w:val="center"/>
          </w:tcPr>
          <w:p w14:paraId="2F56689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98" w:type="dxa"/>
            <w:vAlign w:val="center"/>
          </w:tcPr>
          <w:p w14:paraId="20F812C6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每学期开展学业或就业指导主题班会、相关活动不少于2次，每次1分，满分2分（0-2分）</w:t>
            </w:r>
          </w:p>
          <w:p w14:paraId="67F4F132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77" w:type="dxa"/>
            <w:vAlign w:val="center"/>
          </w:tcPr>
          <w:p w14:paraId="3AD5FF01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以班级会议纪要、新闻稿为准。</w:t>
            </w:r>
          </w:p>
        </w:tc>
      </w:tr>
      <w:tr w:rsidR="006D5E63" w:rsidRPr="006D5E63" w14:paraId="185667AA" w14:textId="77777777" w:rsidTr="001F06EE">
        <w:trPr>
          <w:trHeight w:hRule="exact" w:val="727"/>
          <w:jc w:val="center"/>
        </w:trPr>
        <w:tc>
          <w:tcPr>
            <w:tcW w:w="1397" w:type="dxa"/>
            <w:vMerge/>
            <w:vAlign w:val="center"/>
          </w:tcPr>
          <w:p w14:paraId="4C079FB8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5B8732FA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6CBB988E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学风建设相关活动</w:t>
            </w:r>
          </w:p>
        </w:tc>
        <w:tc>
          <w:tcPr>
            <w:tcW w:w="952" w:type="dxa"/>
            <w:vAlign w:val="center"/>
          </w:tcPr>
          <w:p w14:paraId="73D86376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98" w:type="dxa"/>
            <w:vAlign w:val="center"/>
          </w:tcPr>
          <w:p w14:paraId="4F6CAB04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每学期定期开展学习经验交流、出国留学服务报告会、等级考试辅导报告、学习互助等活动，每次1分，满分2分。</w:t>
            </w:r>
          </w:p>
        </w:tc>
        <w:tc>
          <w:tcPr>
            <w:tcW w:w="2277" w:type="dxa"/>
            <w:vAlign w:val="center"/>
          </w:tcPr>
          <w:p w14:paraId="16E989C1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以班级会议纪要、新闻稿为准。</w:t>
            </w:r>
          </w:p>
        </w:tc>
      </w:tr>
      <w:tr w:rsidR="006D5E63" w:rsidRPr="006D5E63" w14:paraId="0213B8A5" w14:textId="77777777" w:rsidTr="001F06EE">
        <w:trPr>
          <w:trHeight w:hRule="exact" w:val="676"/>
          <w:jc w:val="center"/>
        </w:trPr>
        <w:tc>
          <w:tcPr>
            <w:tcW w:w="1397" w:type="dxa"/>
            <w:vMerge/>
            <w:vAlign w:val="center"/>
          </w:tcPr>
          <w:p w14:paraId="45D3A13A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62DCF7F3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22102D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朋辈辅导</w:t>
            </w:r>
          </w:p>
        </w:tc>
        <w:tc>
          <w:tcPr>
            <w:tcW w:w="952" w:type="dxa"/>
            <w:vAlign w:val="center"/>
          </w:tcPr>
          <w:p w14:paraId="5777AD1A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98" w:type="dxa"/>
            <w:vAlign w:val="center"/>
          </w:tcPr>
          <w:p w14:paraId="2538AFF7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本学期内成立或更新班级学习互助（帮扶）小组，1分，成效显著，1分。</w:t>
            </w:r>
          </w:p>
        </w:tc>
        <w:tc>
          <w:tcPr>
            <w:tcW w:w="2277" w:type="dxa"/>
            <w:vAlign w:val="center"/>
          </w:tcPr>
          <w:p w14:paraId="0AC35154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以班级上交材料为准。</w:t>
            </w:r>
          </w:p>
        </w:tc>
      </w:tr>
      <w:tr w:rsidR="006D5E63" w:rsidRPr="006D5E63" w14:paraId="3063FD5E" w14:textId="77777777" w:rsidTr="001F06EE">
        <w:trPr>
          <w:trHeight w:hRule="exact" w:val="850"/>
          <w:jc w:val="center"/>
        </w:trPr>
        <w:tc>
          <w:tcPr>
            <w:tcW w:w="1397" w:type="dxa"/>
            <w:vMerge/>
            <w:vAlign w:val="center"/>
          </w:tcPr>
          <w:p w14:paraId="499F3D1A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7CF7D9E6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4B6F3A06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课堂走访</w:t>
            </w:r>
          </w:p>
        </w:tc>
        <w:tc>
          <w:tcPr>
            <w:tcW w:w="952" w:type="dxa"/>
            <w:vAlign w:val="center"/>
          </w:tcPr>
          <w:p w14:paraId="0511E08F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19E08267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每学期定期走访课堂，每次1分，满分4分。（0-4分）</w:t>
            </w:r>
          </w:p>
          <w:p w14:paraId="54F76296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如一学期内无故</w:t>
            </w:r>
            <w:proofErr w:type="gramStart"/>
            <w:r w:rsidRPr="006D5E63">
              <w:rPr>
                <w:rFonts w:ascii="宋体" w:eastAsia="宋体" w:hAnsi="宋体" w:cs="Times New Roman" w:hint="eastAsia"/>
                <w:szCs w:val="21"/>
              </w:rPr>
              <w:t>不</w:t>
            </w:r>
            <w:proofErr w:type="gramEnd"/>
            <w:r w:rsidRPr="006D5E63">
              <w:rPr>
                <w:rFonts w:ascii="宋体" w:eastAsia="宋体" w:hAnsi="宋体" w:cs="Times New Roman" w:hint="eastAsia"/>
                <w:szCs w:val="21"/>
              </w:rPr>
              <w:t>走访课堂，取消获评优秀班主任资格。</w:t>
            </w:r>
          </w:p>
        </w:tc>
        <w:tc>
          <w:tcPr>
            <w:tcW w:w="2277" w:type="dxa"/>
            <w:vAlign w:val="center"/>
          </w:tcPr>
          <w:p w14:paraId="318E0509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以辅导</w:t>
            </w:r>
            <w:proofErr w:type="gramStart"/>
            <w:r w:rsidRPr="006D5E63">
              <w:rPr>
                <w:rFonts w:ascii="宋体" w:eastAsia="宋体" w:hAnsi="宋体" w:cs="Times New Roman" w:hint="eastAsia"/>
                <w:szCs w:val="21"/>
              </w:rPr>
              <w:t>猫记录</w:t>
            </w:r>
            <w:proofErr w:type="gramEnd"/>
            <w:r w:rsidRPr="006D5E63">
              <w:rPr>
                <w:rFonts w:ascii="宋体" w:eastAsia="宋体" w:hAnsi="宋体" w:cs="Times New Roman" w:hint="eastAsia"/>
                <w:szCs w:val="21"/>
              </w:rPr>
              <w:t>为准。</w:t>
            </w:r>
          </w:p>
        </w:tc>
      </w:tr>
      <w:tr w:rsidR="006D5E63" w:rsidRPr="006D5E63" w14:paraId="1AF3EAEF" w14:textId="77777777" w:rsidTr="001F06EE">
        <w:trPr>
          <w:trHeight w:hRule="exact" w:val="850"/>
          <w:jc w:val="center"/>
        </w:trPr>
        <w:tc>
          <w:tcPr>
            <w:tcW w:w="1397" w:type="dxa"/>
            <w:vMerge/>
            <w:vAlign w:val="center"/>
          </w:tcPr>
          <w:p w14:paraId="06FBC37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038738B4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/>
                <w:szCs w:val="21"/>
              </w:rPr>
              <w:t>Ⅳ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.宿舍阵地建设</w:t>
            </w:r>
          </w:p>
          <w:p w14:paraId="7596FDE5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（8分）</w:t>
            </w:r>
          </w:p>
        </w:tc>
        <w:tc>
          <w:tcPr>
            <w:tcW w:w="1960" w:type="dxa"/>
            <w:vAlign w:val="center"/>
          </w:tcPr>
          <w:p w14:paraId="3C973659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宿舍走访</w:t>
            </w:r>
          </w:p>
        </w:tc>
        <w:tc>
          <w:tcPr>
            <w:tcW w:w="952" w:type="dxa"/>
            <w:vAlign w:val="center"/>
          </w:tcPr>
          <w:p w14:paraId="100CCD6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563180F3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每学期走访宿舍，每次2分，满分4分。（0-4分）</w:t>
            </w:r>
          </w:p>
          <w:p w14:paraId="442CC684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如一学期内无故</w:t>
            </w:r>
            <w:proofErr w:type="gramStart"/>
            <w:r w:rsidRPr="006D5E63">
              <w:rPr>
                <w:rFonts w:ascii="宋体" w:eastAsia="宋体" w:hAnsi="宋体" w:cs="Times New Roman" w:hint="eastAsia"/>
                <w:szCs w:val="21"/>
              </w:rPr>
              <w:t>不</w:t>
            </w:r>
            <w:proofErr w:type="gramEnd"/>
            <w:r w:rsidRPr="006D5E63">
              <w:rPr>
                <w:rFonts w:ascii="宋体" w:eastAsia="宋体" w:hAnsi="宋体" w:cs="Times New Roman" w:hint="eastAsia"/>
                <w:szCs w:val="21"/>
              </w:rPr>
              <w:t>走访宿舍，取消获评优秀班主任资格。</w:t>
            </w:r>
          </w:p>
        </w:tc>
        <w:tc>
          <w:tcPr>
            <w:tcW w:w="2277" w:type="dxa"/>
            <w:vAlign w:val="center"/>
          </w:tcPr>
          <w:p w14:paraId="04C88070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以辅导</w:t>
            </w:r>
            <w:proofErr w:type="gramStart"/>
            <w:r w:rsidRPr="006D5E63">
              <w:rPr>
                <w:rFonts w:ascii="宋体" w:eastAsia="宋体" w:hAnsi="宋体" w:cs="Times New Roman" w:hint="eastAsia"/>
                <w:szCs w:val="21"/>
              </w:rPr>
              <w:t>猫记录</w:t>
            </w:r>
            <w:proofErr w:type="gramEnd"/>
            <w:r w:rsidRPr="006D5E63">
              <w:rPr>
                <w:rFonts w:ascii="宋体" w:eastAsia="宋体" w:hAnsi="宋体" w:cs="Times New Roman" w:hint="eastAsia"/>
                <w:szCs w:val="21"/>
              </w:rPr>
              <w:t>为准。</w:t>
            </w:r>
          </w:p>
        </w:tc>
      </w:tr>
      <w:tr w:rsidR="006D5E63" w:rsidRPr="006D5E63" w14:paraId="0FE78F34" w14:textId="77777777" w:rsidTr="001F06EE">
        <w:trPr>
          <w:trHeight w:val="1535"/>
          <w:jc w:val="center"/>
        </w:trPr>
        <w:tc>
          <w:tcPr>
            <w:tcW w:w="1397" w:type="dxa"/>
            <w:vMerge/>
            <w:vAlign w:val="center"/>
          </w:tcPr>
          <w:p w14:paraId="1A8886AD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14:paraId="02A36900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51FFE9C9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星级文明宿舍建设</w:t>
            </w:r>
          </w:p>
        </w:tc>
        <w:tc>
          <w:tcPr>
            <w:tcW w:w="952" w:type="dxa"/>
            <w:vAlign w:val="center"/>
          </w:tcPr>
          <w:p w14:paraId="61B8941E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698" w:type="dxa"/>
            <w:vAlign w:val="center"/>
          </w:tcPr>
          <w:p w14:paraId="01173A6A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</w:p>
          <w:p w14:paraId="73289D1E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班级学生所在宿舍，有校级五星级文明宿舍加2分，在学校或学院举办的宿舍文化节等宿舍集体活动中获一、二、三等奖，加2分</w:t>
            </w:r>
          </w:p>
        </w:tc>
        <w:tc>
          <w:tcPr>
            <w:tcW w:w="2277" w:type="dxa"/>
            <w:vAlign w:val="center"/>
          </w:tcPr>
          <w:p w14:paraId="782072F8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五星级宿舍以团委统计的数据为准，宿舍获奖情况由班级上报。</w:t>
            </w:r>
          </w:p>
        </w:tc>
      </w:tr>
      <w:tr w:rsidR="006D5E63" w:rsidRPr="006D5E63" w14:paraId="45DB7701" w14:textId="77777777" w:rsidTr="001F06EE">
        <w:trPr>
          <w:trHeight w:val="1127"/>
          <w:jc w:val="center"/>
        </w:trPr>
        <w:tc>
          <w:tcPr>
            <w:tcW w:w="1397" w:type="dxa"/>
            <w:vMerge/>
            <w:vAlign w:val="center"/>
          </w:tcPr>
          <w:p w14:paraId="416D8227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126D7DA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fldChar w:fldCharType="begin"/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instrText xml:space="preserve"> = 5 \* ROMAN \* MERGEFORMAT </w:instrTex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6D5E63">
              <w:rPr>
                <w:rFonts w:ascii="Calibri" w:eastAsia="宋体" w:hAnsi="Calibri" w:cs="Times New Roman"/>
              </w:rPr>
              <w:t>V</w:t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fldChar w:fldCharType="end"/>
            </w:r>
            <w:r w:rsidRPr="006D5E63">
              <w:rPr>
                <w:rFonts w:ascii="宋体" w:eastAsia="宋体" w:hAnsi="宋体" w:cs="Times New Roman" w:hint="eastAsia"/>
                <w:szCs w:val="21"/>
              </w:rPr>
              <w:t>.附加分</w:t>
            </w:r>
          </w:p>
        </w:tc>
        <w:tc>
          <w:tcPr>
            <w:tcW w:w="1960" w:type="dxa"/>
            <w:vAlign w:val="center"/>
          </w:tcPr>
          <w:p w14:paraId="6A339D2F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加分</w:t>
            </w:r>
          </w:p>
        </w:tc>
        <w:tc>
          <w:tcPr>
            <w:tcW w:w="952" w:type="dxa"/>
            <w:vAlign w:val="center"/>
          </w:tcPr>
          <w:p w14:paraId="59220FDB" w14:textId="77777777" w:rsidR="006D5E63" w:rsidRPr="006D5E63" w:rsidRDefault="006D5E63" w:rsidP="006D5E6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698" w:type="dxa"/>
            <w:vAlign w:val="center"/>
          </w:tcPr>
          <w:p w14:paraId="0AC72119" w14:textId="1FEC1ADD" w:rsidR="006D5E63" w:rsidRPr="006D5E63" w:rsidRDefault="006D5E63" w:rsidP="006D5E63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2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积极撰写学生工作论文，以第一作者身份并且署名单位为</w:t>
            </w:r>
            <w:r w:rsidR="00DC7E2C">
              <w:rPr>
                <w:rFonts w:ascii="宋体" w:eastAsia="宋体" w:hAnsi="宋体" w:cs="Arial" w:hint="eastAsia"/>
                <w:kern w:val="0"/>
                <w:sz w:val="22"/>
              </w:rPr>
              <w:t>语言文化</w:t>
            </w:r>
            <w:r w:rsidR="00DC7E2C">
              <w:rPr>
                <w:rFonts w:ascii="宋体" w:eastAsia="宋体" w:hAnsi="宋体" w:cs="Arial"/>
                <w:kern w:val="0"/>
                <w:sz w:val="22"/>
              </w:rPr>
              <w:t>学院</w:t>
            </w: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发表在核心期刊及以上的每篇加10分，其他公开发表或在有关学术会议上交流的每篇加5分；</w:t>
            </w:r>
          </w:p>
          <w:p w14:paraId="144D7C13" w14:textId="77777777" w:rsidR="006D5E63" w:rsidRPr="006D5E63" w:rsidRDefault="006D5E63" w:rsidP="006D5E63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2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学生早操按院规定出勤率在100%，加3分，95%以上加1分；</w:t>
            </w:r>
          </w:p>
          <w:p w14:paraId="7B9D9D05" w14:textId="77777777" w:rsidR="006D5E63" w:rsidRPr="006D5E63" w:rsidRDefault="006D5E63" w:rsidP="006D5E63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2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大四班级学生保</w:t>
            </w:r>
            <w:proofErr w:type="gramStart"/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研</w:t>
            </w:r>
            <w:proofErr w:type="gramEnd"/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，按人数*0.5加分；</w:t>
            </w:r>
          </w:p>
          <w:p w14:paraId="689DCAE4" w14:textId="77777777" w:rsidR="006D5E63" w:rsidRPr="006D5E63" w:rsidRDefault="006D5E63" w:rsidP="006D5E63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2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大四</w:t>
            </w:r>
            <w:proofErr w:type="gramStart"/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第一学</w:t>
            </w:r>
            <w:proofErr w:type="gramEnd"/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期末班级就业率名列年级第一加2分，第二加1分；</w:t>
            </w:r>
          </w:p>
          <w:p w14:paraId="087D7342" w14:textId="77777777" w:rsidR="006D5E63" w:rsidRPr="006D5E63" w:rsidRDefault="006D5E63" w:rsidP="006D5E63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2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班级有学生在国家、省市、校级学科竞赛中获奖，按不同获奖级别：国家级每人次2分、省事每人次1分、校级每人次0.5分，相同比赛取分就高不就低，多人获奖取获奖证书排名前三位。</w:t>
            </w:r>
          </w:p>
          <w:p w14:paraId="4FBB6A11" w14:textId="77777777" w:rsidR="006D5E63" w:rsidRPr="006D5E63" w:rsidRDefault="006D5E63" w:rsidP="006D5E63">
            <w:pPr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2"/>
              </w:rPr>
            </w:pPr>
            <w:r w:rsidRPr="006D5E63">
              <w:rPr>
                <w:rFonts w:ascii="宋体" w:eastAsia="宋体" w:hAnsi="宋体" w:cs="Arial" w:hint="eastAsia"/>
                <w:kern w:val="0"/>
                <w:sz w:val="22"/>
              </w:rPr>
              <w:t>班主任积极配合学院学生工作或代表学院参加学校相关会议，每次1分</w:t>
            </w:r>
          </w:p>
        </w:tc>
        <w:tc>
          <w:tcPr>
            <w:tcW w:w="2277" w:type="dxa"/>
            <w:vAlign w:val="center"/>
          </w:tcPr>
          <w:p w14:paraId="63E0E5C4" w14:textId="77777777" w:rsidR="006D5E63" w:rsidRPr="006D5E63" w:rsidRDefault="006D5E63" w:rsidP="006D5E63">
            <w:pPr>
              <w:rPr>
                <w:rFonts w:ascii="宋体" w:eastAsia="宋体" w:hAnsi="宋体" w:cs="Times New Roman"/>
                <w:szCs w:val="21"/>
              </w:rPr>
            </w:pPr>
            <w:r w:rsidRPr="006D5E63">
              <w:rPr>
                <w:rFonts w:ascii="宋体" w:eastAsia="宋体" w:hAnsi="宋体" w:cs="Times New Roman" w:hint="eastAsia"/>
                <w:szCs w:val="21"/>
              </w:rPr>
              <w:t>（1）以提交论文收录情况为准；（2）、（3）、（4）以统计数据为准；（5）学科竞赛以教务处公布的比赛名录为准。</w:t>
            </w:r>
          </w:p>
        </w:tc>
      </w:tr>
    </w:tbl>
    <w:p w14:paraId="6968DA2E" w14:textId="77777777" w:rsidR="001D1824" w:rsidRPr="006D5E63" w:rsidRDefault="001D1824">
      <w:pPr>
        <w:rPr>
          <w:rFonts w:ascii="Times New Roman" w:hAnsi="Times New Roman" w:cs="Times New Roman"/>
        </w:rPr>
      </w:pPr>
    </w:p>
    <w:sectPr w:rsidR="001D1824" w:rsidRPr="006D5E63" w:rsidSect="006D5E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F4C4E" w14:textId="77777777" w:rsidR="000B7779" w:rsidRDefault="000B7779" w:rsidP="00ED7435">
      <w:r>
        <w:separator/>
      </w:r>
    </w:p>
  </w:endnote>
  <w:endnote w:type="continuationSeparator" w:id="0">
    <w:p w14:paraId="05280701" w14:textId="77777777" w:rsidR="000B7779" w:rsidRDefault="000B7779" w:rsidP="00ED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16FBC" w14:textId="77777777" w:rsidR="000B7779" w:rsidRDefault="000B7779" w:rsidP="00ED7435">
      <w:r>
        <w:separator/>
      </w:r>
    </w:p>
  </w:footnote>
  <w:footnote w:type="continuationSeparator" w:id="0">
    <w:p w14:paraId="5678E5CA" w14:textId="77777777" w:rsidR="000B7779" w:rsidRDefault="000B7779" w:rsidP="00ED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72DB"/>
    <w:multiLevelType w:val="singleLevel"/>
    <w:tmpl w:val="54F472D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24"/>
    <w:rsid w:val="000B7779"/>
    <w:rsid w:val="001D1824"/>
    <w:rsid w:val="003E1F52"/>
    <w:rsid w:val="004E273A"/>
    <w:rsid w:val="005A393C"/>
    <w:rsid w:val="006D5E63"/>
    <w:rsid w:val="00AB02AB"/>
    <w:rsid w:val="00CB333C"/>
    <w:rsid w:val="00DC7E2C"/>
    <w:rsid w:val="00E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E3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2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02AB"/>
    <w:rPr>
      <w:b/>
      <w:bCs/>
    </w:rPr>
  </w:style>
  <w:style w:type="paragraph" w:styleId="a5">
    <w:name w:val="header"/>
    <w:basedOn w:val="a"/>
    <w:link w:val="Char"/>
    <w:uiPriority w:val="99"/>
    <w:unhideWhenUsed/>
    <w:rsid w:val="00ED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74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74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2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02AB"/>
    <w:rPr>
      <w:b/>
      <w:bCs/>
    </w:rPr>
  </w:style>
  <w:style w:type="paragraph" w:styleId="a5">
    <w:name w:val="header"/>
    <w:basedOn w:val="a"/>
    <w:link w:val="Char"/>
    <w:uiPriority w:val="99"/>
    <w:unhideWhenUsed/>
    <w:rsid w:val="00ED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74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7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731004844@qq.com</dc:creator>
  <cp:keywords/>
  <dc:description/>
  <cp:lastModifiedBy>曲斌</cp:lastModifiedBy>
  <cp:revision>8</cp:revision>
  <dcterms:created xsi:type="dcterms:W3CDTF">2023-04-10T01:48:00Z</dcterms:created>
  <dcterms:modified xsi:type="dcterms:W3CDTF">2023-04-17T03:17:00Z</dcterms:modified>
</cp:coreProperties>
</file>